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61" w:rsidRDefault="000F5761" w:rsidP="000F5761">
      <w:pPr>
        <w:pStyle w:val="NormaleWeb"/>
        <w:shd w:val="clear" w:color="auto" w:fill="FFFFFF"/>
        <w:spacing w:before="0" w:beforeAutospacing="0" w:after="240" w:afterAutospacing="0"/>
        <w:jc w:val="right"/>
        <w:rPr>
          <w:color w:val="404040"/>
        </w:rPr>
      </w:pPr>
    </w:p>
    <w:p w:rsidR="008F3A98" w:rsidRDefault="000F5761" w:rsidP="000F5761">
      <w:pPr>
        <w:pStyle w:val="NormaleWeb"/>
        <w:shd w:val="clear" w:color="auto" w:fill="FFFFFF"/>
        <w:spacing w:before="0" w:beforeAutospacing="0" w:after="240" w:afterAutospacing="0"/>
        <w:jc w:val="right"/>
        <w:rPr>
          <w:color w:val="404040"/>
        </w:rPr>
      </w:pPr>
      <w:r w:rsidRPr="000F5761">
        <w:rPr>
          <w:color w:val="404040"/>
        </w:rPr>
        <w:t>Direttori Generali</w:t>
      </w:r>
      <w:r w:rsidRPr="000F5761">
        <w:rPr>
          <w:color w:val="404040"/>
        </w:rPr>
        <w:br/>
        <w:t>degli Uffici Scolastici Regionali</w:t>
      </w:r>
    </w:p>
    <w:p w:rsidR="008F3A98" w:rsidRPr="000F5761" w:rsidRDefault="008F3A98" w:rsidP="000F5761">
      <w:pPr>
        <w:pStyle w:val="NormaleWeb"/>
        <w:shd w:val="clear" w:color="auto" w:fill="FFFFFF"/>
        <w:spacing w:before="0" w:beforeAutospacing="0" w:after="240" w:afterAutospacing="0"/>
        <w:jc w:val="right"/>
        <w:rPr>
          <w:color w:val="404040"/>
        </w:rPr>
      </w:pPr>
      <w:r>
        <w:rPr>
          <w:color w:val="404040"/>
        </w:rPr>
        <w:t>LORO SEDI</w:t>
      </w:r>
    </w:p>
    <w:p w:rsidR="008F3A98" w:rsidRDefault="000F5761" w:rsidP="000F5761">
      <w:pPr>
        <w:pStyle w:val="NormaleWeb"/>
        <w:shd w:val="clear" w:color="auto" w:fill="FFFFFF"/>
        <w:spacing w:before="0" w:beforeAutospacing="0" w:after="240" w:afterAutospacing="0"/>
        <w:jc w:val="right"/>
        <w:rPr>
          <w:color w:val="404040"/>
        </w:rPr>
      </w:pPr>
      <w:r w:rsidRPr="000F5761">
        <w:rPr>
          <w:color w:val="404040"/>
        </w:rPr>
        <w:t xml:space="preserve">                                                                                             </w:t>
      </w:r>
      <w:proofErr w:type="spellStart"/>
      <w:proofErr w:type="gramStart"/>
      <w:r w:rsidRPr="000F5761">
        <w:rPr>
          <w:color w:val="404040"/>
        </w:rPr>
        <w:t>e,p.c</w:t>
      </w:r>
      <w:proofErr w:type="spellEnd"/>
      <w:r w:rsidRPr="000F5761">
        <w:rPr>
          <w:color w:val="404040"/>
        </w:rPr>
        <w:t>.</w:t>
      </w:r>
      <w:proofErr w:type="gramEnd"/>
      <w:r w:rsidRPr="000F5761">
        <w:rPr>
          <w:rStyle w:val="Enfasigrassetto"/>
          <w:color w:val="404040"/>
        </w:rPr>
        <w:t>   </w:t>
      </w:r>
      <w:r w:rsidRPr="000F5761">
        <w:rPr>
          <w:color w:val="404040"/>
        </w:rPr>
        <w:t xml:space="preserve">Capo Dipartimento per il sistema educativo di istruzione e </w:t>
      </w:r>
      <w:r w:rsidR="00B7350F">
        <w:rPr>
          <w:color w:val="404040"/>
        </w:rPr>
        <w:t xml:space="preserve">di </w:t>
      </w:r>
      <w:r w:rsidRPr="000F5761">
        <w:rPr>
          <w:color w:val="404040"/>
        </w:rPr>
        <w:t>formazione</w:t>
      </w:r>
    </w:p>
    <w:p w:rsidR="000F5761" w:rsidRPr="000F5761" w:rsidRDefault="008F3A98" w:rsidP="000F5761">
      <w:pPr>
        <w:pStyle w:val="NormaleWeb"/>
        <w:shd w:val="clear" w:color="auto" w:fill="FFFFFF"/>
        <w:spacing w:before="0" w:beforeAutospacing="0" w:after="240" w:afterAutospacing="0"/>
        <w:jc w:val="right"/>
        <w:rPr>
          <w:color w:val="404040"/>
        </w:rPr>
      </w:pPr>
      <w:r>
        <w:rPr>
          <w:color w:val="404040"/>
        </w:rPr>
        <w:t>SEDE</w:t>
      </w:r>
      <w:r w:rsidR="000F5761" w:rsidRPr="000F5761">
        <w:rPr>
          <w:color w:val="404040"/>
        </w:rPr>
        <w:br/>
      </w:r>
    </w:p>
    <w:p w:rsidR="000F5761" w:rsidRDefault="000F5761" w:rsidP="000F5761">
      <w:pPr>
        <w:pStyle w:val="Titolo2"/>
        <w:shd w:val="clear" w:color="auto" w:fill="FFFFFF"/>
        <w:spacing w:after="75"/>
        <w:jc w:val="both"/>
        <w:rPr>
          <w:rFonts w:ascii="Times New Roman" w:hAnsi="Times New Roman"/>
          <w:bCs/>
          <w:color w:val="404040"/>
          <w:sz w:val="24"/>
        </w:rPr>
      </w:pPr>
    </w:p>
    <w:p w:rsidR="00DD04F9" w:rsidRPr="00DD04F9" w:rsidRDefault="000F5761" w:rsidP="000F5761">
      <w:pPr>
        <w:pStyle w:val="Titolo2"/>
        <w:shd w:val="clear" w:color="auto" w:fill="FFFFFF"/>
        <w:spacing w:after="75"/>
        <w:jc w:val="both"/>
        <w:rPr>
          <w:rFonts w:ascii="Times New Roman" w:hAnsi="Times New Roman"/>
          <w:color w:val="1F4740"/>
          <w:spacing w:val="-1"/>
          <w:sz w:val="24"/>
        </w:rPr>
      </w:pPr>
      <w:r>
        <w:rPr>
          <w:rFonts w:ascii="Times New Roman" w:hAnsi="Times New Roman"/>
          <w:bCs/>
          <w:color w:val="404040"/>
          <w:sz w:val="24"/>
        </w:rPr>
        <w:t xml:space="preserve">Oggetto: </w:t>
      </w:r>
      <w:r w:rsidR="00DD04F9" w:rsidRPr="00DD04F9">
        <w:rPr>
          <w:rFonts w:ascii="Times New Roman" w:hAnsi="Times New Roman"/>
          <w:bCs/>
          <w:color w:val="404040"/>
          <w:sz w:val="24"/>
        </w:rPr>
        <w:t>Indicazioni relative allo svolgimento della prova scritta computerizzata per la p</w:t>
      </w:r>
      <w:r w:rsidR="00DD04F9" w:rsidRPr="00DD04F9">
        <w:rPr>
          <w:rFonts w:ascii="Times New Roman" w:hAnsi="Times New Roman"/>
          <w:color w:val="1F4740"/>
          <w:spacing w:val="-1"/>
          <w:sz w:val="24"/>
        </w:rPr>
        <w:t xml:space="preserve">rocedura </w:t>
      </w:r>
      <w:r w:rsidR="00DD04F9">
        <w:rPr>
          <w:rFonts w:ascii="Times New Roman" w:hAnsi="Times New Roman"/>
          <w:color w:val="1F4740"/>
          <w:spacing w:val="-1"/>
          <w:sz w:val="24"/>
        </w:rPr>
        <w:t>s</w:t>
      </w:r>
      <w:r w:rsidR="00DD04F9" w:rsidRPr="00DD04F9">
        <w:rPr>
          <w:rFonts w:ascii="Times New Roman" w:hAnsi="Times New Roman"/>
          <w:color w:val="1F4740"/>
          <w:spacing w:val="-1"/>
          <w:sz w:val="24"/>
        </w:rPr>
        <w:t>traordinaria per titoli ed esami per immissione in ruolo di personale docente della scuola secondaria di primo e secondo grado</w:t>
      </w:r>
      <w:r w:rsidR="00DD04F9">
        <w:rPr>
          <w:rFonts w:ascii="Times New Roman" w:hAnsi="Times New Roman"/>
          <w:color w:val="1F4740"/>
          <w:spacing w:val="-1"/>
          <w:sz w:val="24"/>
        </w:rPr>
        <w:t>. D.D. n. 510 del 23 aprile 2020 e D.D. n. 783 del 8 luglio 2020</w:t>
      </w:r>
      <w:r w:rsidR="00606CBA">
        <w:rPr>
          <w:rFonts w:ascii="Times New Roman" w:hAnsi="Times New Roman"/>
          <w:color w:val="1F4740"/>
          <w:spacing w:val="-1"/>
          <w:sz w:val="24"/>
        </w:rPr>
        <w:t>.</w:t>
      </w:r>
    </w:p>
    <w:p w:rsidR="00DD04F9" w:rsidRPr="00DD04F9" w:rsidRDefault="00DD04F9" w:rsidP="001D2F4D">
      <w:pPr>
        <w:shd w:val="clear" w:color="auto" w:fill="FFFFFF"/>
        <w:spacing w:after="240"/>
        <w:jc w:val="both"/>
        <w:rPr>
          <w:color w:val="404040"/>
        </w:rPr>
      </w:pPr>
    </w:p>
    <w:p w:rsidR="00A80FCE" w:rsidRDefault="00DD04F9" w:rsidP="001D2F4D">
      <w:pPr>
        <w:pStyle w:val="Titolo2"/>
        <w:shd w:val="clear" w:color="auto" w:fill="FFFFFF"/>
        <w:spacing w:after="75"/>
        <w:jc w:val="both"/>
        <w:rPr>
          <w:rFonts w:ascii="Times New Roman" w:hAnsi="Times New Roman"/>
          <w:b w:val="0"/>
          <w:color w:val="404040"/>
          <w:sz w:val="24"/>
        </w:rPr>
      </w:pPr>
      <w:r w:rsidRPr="00DD04F9">
        <w:rPr>
          <w:rFonts w:ascii="Times New Roman" w:hAnsi="Times New Roman"/>
          <w:b w:val="0"/>
          <w:color w:val="404040"/>
          <w:sz w:val="24"/>
        </w:rPr>
        <w:t xml:space="preserve">Per </w:t>
      </w:r>
      <w:r w:rsidRPr="000F5761">
        <w:rPr>
          <w:rFonts w:ascii="Times New Roman" w:hAnsi="Times New Roman"/>
          <w:b w:val="0"/>
          <w:color w:val="404040"/>
          <w:sz w:val="24"/>
        </w:rPr>
        <w:t>l</w:t>
      </w:r>
      <w:r w:rsidRPr="000F5761">
        <w:rPr>
          <w:rFonts w:ascii="Times New Roman" w:hAnsi="Times New Roman"/>
          <w:b w:val="0"/>
          <w:bCs/>
          <w:color w:val="404040"/>
          <w:sz w:val="24"/>
        </w:rPr>
        <w:t>a p</w:t>
      </w:r>
      <w:r w:rsidRPr="000F5761">
        <w:rPr>
          <w:rFonts w:ascii="Times New Roman" w:hAnsi="Times New Roman"/>
          <w:b w:val="0"/>
          <w:color w:val="1F4740"/>
          <w:spacing w:val="-1"/>
          <w:sz w:val="24"/>
        </w:rPr>
        <w:t>rocedura straordinaria per titoli ed esami per immissione in ruolo di personale docente della scuola secondaria di primo e secondo grado</w:t>
      </w:r>
      <w:r w:rsidR="00B3301E">
        <w:rPr>
          <w:rFonts w:ascii="Times New Roman" w:hAnsi="Times New Roman"/>
          <w:b w:val="0"/>
          <w:color w:val="1F4740"/>
          <w:spacing w:val="-1"/>
          <w:sz w:val="24"/>
        </w:rPr>
        <w:t>,</w:t>
      </w:r>
      <w:r w:rsidR="00A70961" w:rsidRPr="000F5761">
        <w:rPr>
          <w:rFonts w:ascii="Times New Roman" w:hAnsi="Times New Roman"/>
          <w:b w:val="0"/>
          <w:color w:val="1F4740"/>
          <w:spacing w:val="-1"/>
          <w:sz w:val="24"/>
        </w:rPr>
        <w:t xml:space="preserve"> </w:t>
      </w:r>
      <w:r w:rsidRPr="00DD04F9">
        <w:rPr>
          <w:rFonts w:ascii="Times New Roman" w:hAnsi="Times New Roman"/>
          <w:b w:val="0"/>
          <w:color w:val="404040"/>
          <w:sz w:val="24"/>
        </w:rPr>
        <w:t xml:space="preserve">i candidati svolgeranno la prova scritta </w:t>
      </w:r>
      <w:r w:rsidR="00A70961" w:rsidRPr="000F5761">
        <w:rPr>
          <w:rFonts w:ascii="Times New Roman" w:hAnsi="Times New Roman"/>
          <w:b w:val="0"/>
          <w:color w:val="404040"/>
          <w:sz w:val="24"/>
        </w:rPr>
        <w:t xml:space="preserve">attraverso </w:t>
      </w:r>
      <w:r w:rsidR="00606CBA">
        <w:rPr>
          <w:rFonts w:ascii="Times New Roman" w:hAnsi="Times New Roman"/>
          <w:b w:val="0"/>
          <w:color w:val="404040"/>
          <w:sz w:val="24"/>
        </w:rPr>
        <w:t xml:space="preserve">l’ausilio di procedure </w:t>
      </w:r>
      <w:r w:rsidR="00A70961" w:rsidRPr="000F5761">
        <w:rPr>
          <w:rFonts w:ascii="Times New Roman" w:hAnsi="Times New Roman"/>
          <w:b w:val="0"/>
          <w:color w:val="404040"/>
          <w:sz w:val="24"/>
        </w:rPr>
        <w:t>informatizzat</w:t>
      </w:r>
      <w:r w:rsidR="00606CBA">
        <w:rPr>
          <w:rFonts w:ascii="Times New Roman" w:hAnsi="Times New Roman"/>
          <w:b w:val="0"/>
          <w:color w:val="404040"/>
          <w:sz w:val="24"/>
        </w:rPr>
        <w:t>e</w:t>
      </w:r>
      <w:r w:rsidRPr="00DD04F9">
        <w:rPr>
          <w:rFonts w:ascii="Times New Roman" w:hAnsi="Times New Roman"/>
          <w:b w:val="0"/>
          <w:color w:val="404040"/>
          <w:sz w:val="24"/>
        </w:rPr>
        <w:t>.</w:t>
      </w:r>
      <w:r w:rsidR="00A80FCE">
        <w:rPr>
          <w:rFonts w:ascii="Times New Roman" w:hAnsi="Times New Roman"/>
          <w:b w:val="0"/>
          <w:color w:val="404040"/>
          <w:sz w:val="24"/>
        </w:rPr>
        <w:t xml:space="preserve"> A parità di classe di concorso, </w:t>
      </w:r>
      <w:r w:rsidRPr="00DD04F9">
        <w:rPr>
          <w:rFonts w:ascii="Times New Roman" w:hAnsi="Times New Roman"/>
          <w:b w:val="0"/>
          <w:color w:val="404040"/>
          <w:sz w:val="24"/>
        </w:rPr>
        <w:t>tipo posto tutte le prove avverranno in contemporanea su tutto il territorio nazionale.</w:t>
      </w:r>
      <w:r w:rsidRPr="00DD04F9">
        <w:rPr>
          <w:rFonts w:ascii="Times New Roman" w:hAnsi="Times New Roman"/>
          <w:b w:val="0"/>
          <w:color w:val="404040"/>
          <w:sz w:val="24"/>
        </w:rPr>
        <w:br/>
        <w:t>In una stessa giornata, nella stessa aula, si potrebbero svolgere 2 differenti prove (per classi di concorso/tipo posto diversi) una nella mattinata ed una nel pomeriggio, convenzionalmente </w:t>
      </w:r>
      <w:r w:rsidRPr="000F5761">
        <w:rPr>
          <w:rFonts w:ascii="Times New Roman" w:hAnsi="Times New Roman"/>
          <w:b w:val="0"/>
          <w:i/>
          <w:iCs/>
          <w:color w:val="404040"/>
          <w:sz w:val="24"/>
        </w:rPr>
        <w:t>“turno mattutino”</w:t>
      </w:r>
      <w:r w:rsidRPr="00DD04F9">
        <w:rPr>
          <w:rFonts w:ascii="Times New Roman" w:hAnsi="Times New Roman"/>
          <w:b w:val="0"/>
          <w:color w:val="404040"/>
          <w:sz w:val="24"/>
        </w:rPr>
        <w:t> e </w:t>
      </w:r>
      <w:r w:rsidRPr="000F5761">
        <w:rPr>
          <w:rFonts w:ascii="Times New Roman" w:hAnsi="Times New Roman"/>
          <w:b w:val="0"/>
          <w:i/>
          <w:iCs/>
          <w:color w:val="404040"/>
          <w:sz w:val="24"/>
        </w:rPr>
        <w:t>“turno pomeridiano</w:t>
      </w:r>
      <w:proofErr w:type="gramStart"/>
      <w:r w:rsidRPr="000F5761">
        <w:rPr>
          <w:rFonts w:ascii="Times New Roman" w:hAnsi="Times New Roman"/>
          <w:b w:val="0"/>
          <w:i/>
          <w:iCs/>
          <w:color w:val="404040"/>
          <w:sz w:val="24"/>
        </w:rPr>
        <w:t>”</w:t>
      </w:r>
      <w:r w:rsidRPr="00DD04F9">
        <w:rPr>
          <w:rFonts w:ascii="Times New Roman" w:hAnsi="Times New Roman"/>
          <w:b w:val="0"/>
          <w:color w:val="404040"/>
          <w:sz w:val="24"/>
        </w:rPr>
        <w:t> .</w:t>
      </w:r>
      <w:proofErr w:type="gramEnd"/>
      <w:r w:rsidRPr="00DD04F9">
        <w:rPr>
          <w:rFonts w:ascii="Times New Roman" w:hAnsi="Times New Roman"/>
          <w:b w:val="0"/>
          <w:color w:val="404040"/>
          <w:sz w:val="24"/>
        </w:rPr>
        <w:t xml:space="preserve"> Quindi una giornata può risultare divisa in due turni.</w:t>
      </w:r>
      <w:r w:rsidRPr="00DD04F9">
        <w:rPr>
          <w:rFonts w:ascii="Times New Roman" w:hAnsi="Times New Roman"/>
          <w:b w:val="0"/>
          <w:color w:val="404040"/>
          <w:sz w:val="24"/>
        </w:rPr>
        <w:br/>
      </w:r>
    </w:p>
    <w:p w:rsidR="00DD04F9" w:rsidRPr="00DD04F9" w:rsidRDefault="00A80FCE" w:rsidP="001D2F4D">
      <w:pPr>
        <w:pStyle w:val="Titolo2"/>
        <w:shd w:val="clear" w:color="auto" w:fill="FFFFFF"/>
        <w:spacing w:after="75"/>
        <w:jc w:val="both"/>
        <w:rPr>
          <w:rFonts w:ascii="Times New Roman" w:hAnsi="Times New Roman"/>
          <w:b w:val="0"/>
          <w:color w:val="404040"/>
          <w:sz w:val="24"/>
        </w:rPr>
      </w:pPr>
      <w:r>
        <w:rPr>
          <w:rFonts w:ascii="Times New Roman" w:hAnsi="Times New Roman"/>
          <w:b w:val="0"/>
          <w:color w:val="404040"/>
          <w:sz w:val="24"/>
        </w:rPr>
        <w:t>Trattandosi di</w:t>
      </w:r>
      <w:r w:rsidR="00DD04F9" w:rsidRPr="00DD04F9">
        <w:rPr>
          <w:rFonts w:ascii="Times New Roman" w:hAnsi="Times New Roman"/>
          <w:b w:val="0"/>
          <w:color w:val="404040"/>
          <w:sz w:val="24"/>
        </w:rPr>
        <w:t xml:space="preserve"> prova scritta</w:t>
      </w:r>
      <w:r>
        <w:rPr>
          <w:rFonts w:ascii="Times New Roman" w:hAnsi="Times New Roman"/>
          <w:b w:val="0"/>
          <w:color w:val="404040"/>
          <w:sz w:val="24"/>
        </w:rPr>
        <w:t>,</w:t>
      </w:r>
      <w:r w:rsidR="00DD04F9" w:rsidRPr="00DD04F9">
        <w:rPr>
          <w:rFonts w:ascii="Times New Roman" w:hAnsi="Times New Roman"/>
          <w:b w:val="0"/>
          <w:color w:val="404040"/>
          <w:sz w:val="24"/>
        </w:rPr>
        <w:t xml:space="preserve"> nell’istituto saranno presenti:</w:t>
      </w:r>
    </w:p>
    <w:p w:rsidR="00DD04F9" w:rsidRPr="00DD04F9" w:rsidRDefault="006B44D5" w:rsidP="001D2F4D">
      <w:pPr>
        <w:numPr>
          <w:ilvl w:val="0"/>
          <w:numId w:val="7"/>
        </w:numPr>
        <w:shd w:val="clear" w:color="auto" w:fill="FFFFFF"/>
        <w:ind w:left="240" w:right="240"/>
        <w:jc w:val="both"/>
        <w:rPr>
          <w:color w:val="404040"/>
        </w:rPr>
      </w:pPr>
      <w:r>
        <w:rPr>
          <w:color w:val="404040"/>
        </w:rPr>
        <w:t>l</w:t>
      </w:r>
      <w:r w:rsidR="00DD04F9" w:rsidRPr="00DD04F9">
        <w:rPr>
          <w:color w:val="404040"/>
        </w:rPr>
        <w:t xml:space="preserve">a </w:t>
      </w:r>
      <w:r>
        <w:rPr>
          <w:color w:val="404040"/>
        </w:rPr>
        <w:t>c</w:t>
      </w:r>
      <w:r w:rsidR="00DD04F9" w:rsidRPr="00DD04F9">
        <w:rPr>
          <w:color w:val="404040"/>
        </w:rPr>
        <w:t xml:space="preserve">ommissione </w:t>
      </w:r>
      <w:r w:rsidR="00A80FCE">
        <w:rPr>
          <w:color w:val="404040"/>
        </w:rPr>
        <w:t>di valutazione</w:t>
      </w:r>
      <w:r w:rsidR="00DD04F9" w:rsidRPr="00DD04F9">
        <w:rPr>
          <w:color w:val="404040"/>
        </w:rPr>
        <w:t xml:space="preserve"> o, in caso di più sedi di svolgimento della prova, il </w:t>
      </w:r>
      <w:r>
        <w:rPr>
          <w:color w:val="404040"/>
        </w:rPr>
        <w:t>c</w:t>
      </w:r>
      <w:r w:rsidR="00DD04F9" w:rsidRPr="00DD04F9">
        <w:rPr>
          <w:color w:val="404040"/>
        </w:rPr>
        <w:t xml:space="preserve">omitato di </w:t>
      </w:r>
      <w:r>
        <w:rPr>
          <w:color w:val="404040"/>
        </w:rPr>
        <w:t>v</w:t>
      </w:r>
      <w:r w:rsidR="00DD04F9" w:rsidRPr="00DD04F9">
        <w:rPr>
          <w:color w:val="404040"/>
        </w:rPr>
        <w:t xml:space="preserve">igilanza </w:t>
      </w:r>
      <w:r w:rsidR="00A80FCE">
        <w:rPr>
          <w:color w:val="404040"/>
        </w:rPr>
        <w:t>cui è affidata</w:t>
      </w:r>
      <w:r w:rsidR="00DD04F9" w:rsidRPr="00DD04F9">
        <w:rPr>
          <w:color w:val="404040"/>
        </w:rPr>
        <w:t xml:space="preserve"> la gestione amministrativa della prova.</w:t>
      </w:r>
    </w:p>
    <w:p w:rsidR="00DD04F9" w:rsidRPr="00DD04F9" w:rsidRDefault="006B44D5" w:rsidP="001D2F4D">
      <w:pPr>
        <w:numPr>
          <w:ilvl w:val="0"/>
          <w:numId w:val="7"/>
        </w:numPr>
        <w:shd w:val="clear" w:color="auto" w:fill="FFFFFF"/>
        <w:ind w:left="240" w:right="240"/>
        <w:jc w:val="both"/>
        <w:rPr>
          <w:color w:val="404040"/>
        </w:rPr>
      </w:pPr>
      <w:r>
        <w:rPr>
          <w:color w:val="404040"/>
        </w:rPr>
        <w:t>u</w:t>
      </w:r>
      <w:r w:rsidR="00DD04F9" w:rsidRPr="00DD04F9">
        <w:rPr>
          <w:color w:val="404040"/>
        </w:rPr>
        <w:t>no o più responsabili tecnici d’aula, cui spetterà il compito della gestione tecni</w:t>
      </w:r>
      <w:r w:rsidR="00A80FCE">
        <w:rPr>
          <w:color w:val="404040"/>
        </w:rPr>
        <w:t xml:space="preserve">ca delle postazioni informatizzate </w:t>
      </w:r>
      <w:r w:rsidR="00DD04F9" w:rsidRPr="00DD04F9">
        <w:rPr>
          <w:color w:val="404040"/>
        </w:rPr>
        <w:t xml:space="preserve">per la somministrazione della prova (dall’installazione del software, </w:t>
      </w:r>
      <w:r w:rsidR="002A24F6">
        <w:rPr>
          <w:color w:val="404040"/>
        </w:rPr>
        <w:t>al caricamento</w:t>
      </w:r>
      <w:r w:rsidR="00DD04F9" w:rsidRPr="00DD04F9">
        <w:rPr>
          <w:color w:val="404040"/>
        </w:rPr>
        <w:t xml:space="preserve"> dei </w:t>
      </w:r>
      <w:r w:rsidR="00DD04F9" w:rsidRPr="002A24F6">
        <w:t>risultati</w:t>
      </w:r>
      <w:r w:rsidR="00A70961" w:rsidRPr="002A24F6">
        <w:t xml:space="preserve"> in piattaforma</w:t>
      </w:r>
      <w:r w:rsidR="00DD04F9" w:rsidRPr="00DD04F9">
        <w:rPr>
          <w:color w:val="404040"/>
        </w:rPr>
        <w:t>).</w:t>
      </w:r>
    </w:p>
    <w:p w:rsidR="00DD04F9" w:rsidRPr="00DD04F9" w:rsidRDefault="00A80FCE" w:rsidP="001D2F4D">
      <w:pPr>
        <w:numPr>
          <w:ilvl w:val="0"/>
          <w:numId w:val="7"/>
        </w:numPr>
        <w:shd w:val="clear" w:color="auto" w:fill="FFFFFF"/>
        <w:ind w:left="240" w:right="240"/>
        <w:jc w:val="both"/>
        <w:rPr>
          <w:color w:val="404040"/>
        </w:rPr>
      </w:pPr>
      <w:r>
        <w:rPr>
          <w:color w:val="404040"/>
        </w:rPr>
        <w:t xml:space="preserve">il </w:t>
      </w:r>
      <w:r w:rsidR="006B44D5">
        <w:rPr>
          <w:color w:val="404040"/>
        </w:rPr>
        <w:t>p</w:t>
      </w:r>
      <w:r w:rsidR="00DD04F9" w:rsidRPr="00DD04F9">
        <w:rPr>
          <w:color w:val="404040"/>
        </w:rPr>
        <w:t>ersonale addetto a compiti di sorveglianza ed assistenza interna.</w:t>
      </w:r>
    </w:p>
    <w:p w:rsidR="00DD04F9" w:rsidRPr="00DD04F9" w:rsidRDefault="00A80FCE" w:rsidP="001D2F4D">
      <w:pPr>
        <w:numPr>
          <w:ilvl w:val="0"/>
          <w:numId w:val="7"/>
        </w:numPr>
        <w:shd w:val="clear" w:color="auto" w:fill="FFFFFF"/>
        <w:ind w:left="240" w:right="240"/>
        <w:jc w:val="both"/>
        <w:rPr>
          <w:color w:val="404040"/>
        </w:rPr>
      </w:pPr>
      <w:r>
        <w:rPr>
          <w:color w:val="404040"/>
        </w:rPr>
        <w:t xml:space="preserve">i </w:t>
      </w:r>
      <w:r w:rsidR="00DD04F9" w:rsidRPr="00DD04F9">
        <w:rPr>
          <w:color w:val="404040"/>
        </w:rPr>
        <w:t>candidati.</w:t>
      </w:r>
    </w:p>
    <w:p w:rsidR="00DD04F9" w:rsidRDefault="00DD04F9" w:rsidP="001D2F4D">
      <w:pPr>
        <w:shd w:val="clear" w:color="auto" w:fill="FFFFFF"/>
        <w:spacing w:after="240"/>
        <w:jc w:val="both"/>
        <w:rPr>
          <w:color w:val="404040"/>
        </w:rPr>
      </w:pPr>
      <w:r w:rsidRPr="00DD04F9">
        <w:rPr>
          <w:color w:val="404040"/>
        </w:rPr>
        <w:t xml:space="preserve">Al fine di assicurare il regolare svolgimento delle prove scritte sul territorio nazionale e la necessaria uniformità nella fase di organizzazione e svolgimento della prova scritta, si forniscono le seguenti indicazioni operative </w:t>
      </w:r>
      <w:r w:rsidR="00A80FCE">
        <w:rPr>
          <w:color w:val="404040"/>
        </w:rPr>
        <w:t>cui, codesti Uffici Scolastici R</w:t>
      </w:r>
      <w:r w:rsidRPr="00DD04F9">
        <w:rPr>
          <w:color w:val="404040"/>
        </w:rPr>
        <w:t xml:space="preserve">egionali vorranno attenersi, dandone adeguata </w:t>
      </w:r>
      <w:r w:rsidRPr="00DD04F9">
        <w:rPr>
          <w:color w:val="404040"/>
        </w:rPr>
        <w:lastRenderedPageBreak/>
        <w:t xml:space="preserve">informativa alle commissioni </w:t>
      </w:r>
      <w:r w:rsidR="00A80FCE">
        <w:rPr>
          <w:color w:val="404040"/>
        </w:rPr>
        <w:t>di valutazione</w:t>
      </w:r>
      <w:r w:rsidRPr="00DD04F9">
        <w:rPr>
          <w:color w:val="404040"/>
        </w:rPr>
        <w:t>, ai comitati di vigilanza, ai responsabili tecnici d’aula, oltrech</w:t>
      </w:r>
      <w:r w:rsidR="006B44D5">
        <w:rPr>
          <w:color w:val="404040"/>
        </w:rPr>
        <w:t>é</w:t>
      </w:r>
      <w:r w:rsidRPr="00DD04F9">
        <w:rPr>
          <w:color w:val="404040"/>
        </w:rPr>
        <w:t xml:space="preserve"> a tutto il personale individuato con compiti di sorveglianza ed assistenza interna per lo svolgimento delle prove.</w:t>
      </w:r>
    </w:p>
    <w:p w:rsidR="002A24F6" w:rsidRPr="002A24F6" w:rsidRDefault="002A24F6" w:rsidP="001D2F4D">
      <w:pPr>
        <w:shd w:val="clear" w:color="auto" w:fill="FFFFFF"/>
        <w:spacing w:after="240"/>
        <w:jc w:val="both"/>
        <w:rPr>
          <w:color w:val="404040"/>
          <w:u w:val="single"/>
        </w:rPr>
      </w:pPr>
      <w:r w:rsidRPr="002A24F6">
        <w:rPr>
          <w:color w:val="404040"/>
          <w:u w:val="single"/>
        </w:rPr>
        <w:t xml:space="preserve">Tali disposizioni devono intendersi integrate dal protocollo di sicurezza per la gestione delle prove scritte </w:t>
      </w:r>
      <w:r>
        <w:rPr>
          <w:color w:val="404040"/>
          <w:u w:val="single"/>
        </w:rPr>
        <w:t>allegate</w:t>
      </w:r>
      <w:r w:rsidRPr="002A24F6">
        <w:rPr>
          <w:color w:val="404040"/>
          <w:u w:val="single"/>
        </w:rPr>
        <w:t xml:space="preserve"> </w:t>
      </w:r>
      <w:r>
        <w:rPr>
          <w:color w:val="404040"/>
          <w:u w:val="single"/>
        </w:rPr>
        <w:t>al presente documento</w:t>
      </w:r>
      <w:r w:rsidRPr="002A24F6">
        <w:rPr>
          <w:color w:val="404040"/>
          <w:u w:val="single"/>
        </w:rPr>
        <w:t>.</w:t>
      </w:r>
    </w:p>
    <w:p w:rsidR="00DD04F9" w:rsidRPr="00DD04F9" w:rsidRDefault="00DD04F9" w:rsidP="001D2F4D">
      <w:pPr>
        <w:shd w:val="clear" w:color="auto" w:fill="FFFFFF"/>
        <w:spacing w:after="240"/>
        <w:jc w:val="both"/>
        <w:rPr>
          <w:color w:val="404040"/>
        </w:rPr>
      </w:pPr>
      <w:r w:rsidRPr="00DD04F9">
        <w:rPr>
          <w:color w:val="404040"/>
        </w:rPr>
        <w:t xml:space="preserve">Preliminarmente, </w:t>
      </w:r>
      <w:r w:rsidR="006B44D5">
        <w:rPr>
          <w:color w:val="404040"/>
        </w:rPr>
        <w:t xml:space="preserve">si ricorda, </w:t>
      </w:r>
      <w:r w:rsidRPr="00DD04F9">
        <w:rPr>
          <w:color w:val="404040"/>
        </w:rPr>
        <w:t>ai sensi di quanto previsto dall’art. 9 del D.P.R. n. 487/94, nel caso in cui la prova scritta debba tenersi in più sedi scolastiche, sarà costituito un comitato di vigilanza per ogni sede.</w:t>
      </w:r>
    </w:p>
    <w:p w:rsidR="00DD04F9" w:rsidRPr="00DD04F9" w:rsidRDefault="00DD04F9" w:rsidP="001D2F4D">
      <w:pPr>
        <w:shd w:val="clear" w:color="auto" w:fill="FFFFFF"/>
        <w:spacing w:after="240"/>
        <w:jc w:val="both"/>
        <w:rPr>
          <w:color w:val="404040"/>
        </w:rPr>
      </w:pPr>
      <w:r w:rsidRPr="00DD04F9">
        <w:rPr>
          <w:color w:val="404040"/>
        </w:rPr>
        <w:t>I comitati di vigilanza sono presieduti dal dirigente dell’istituzione scolastica sede della prova o dal collaboratore designato in caso di malattia oppure di reggenza, qualora il dirigente sia titolare di altro istituto sede di concorso.</w:t>
      </w:r>
    </w:p>
    <w:p w:rsidR="00DD04F9" w:rsidRPr="00DD04F9" w:rsidRDefault="00DD04F9" w:rsidP="001D2F4D">
      <w:pPr>
        <w:shd w:val="clear" w:color="auto" w:fill="FFFFFF"/>
        <w:spacing w:after="240"/>
        <w:jc w:val="both"/>
        <w:rPr>
          <w:color w:val="404040"/>
        </w:rPr>
      </w:pPr>
      <w:r w:rsidRPr="00DD04F9">
        <w:rPr>
          <w:color w:val="404040"/>
        </w:rPr>
        <w:t xml:space="preserve">I suddetti comitati o la </w:t>
      </w:r>
      <w:r w:rsidR="002A24F6">
        <w:rPr>
          <w:color w:val="404040"/>
        </w:rPr>
        <w:t>c</w:t>
      </w:r>
      <w:r w:rsidRPr="00DD04F9">
        <w:rPr>
          <w:color w:val="404040"/>
        </w:rPr>
        <w:t xml:space="preserve">ommissione </w:t>
      </w:r>
      <w:r w:rsidR="0005156F">
        <w:rPr>
          <w:color w:val="404040"/>
        </w:rPr>
        <w:t>di valutazione</w:t>
      </w:r>
      <w:r w:rsidRPr="00DD04F9">
        <w:rPr>
          <w:color w:val="404040"/>
        </w:rPr>
        <w:t>, si avvarranno di un numero congruo di personale addetto a compiti di sorveglianza ed assistenza interna, individuato dal dirigente scolastico.</w:t>
      </w:r>
      <w:r w:rsidRPr="00DD04F9">
        <w:rPr>
          <w:color w:val="404040"/>
        </w:rPr>
        <w:br/>
        <w:t xml:space="preserve">In ogni aula sarà presente un responsabile tecnico d’aula, analogamente nominato dall’Ufficio Scolastico Regionale, che, per le attività connesse allo svolgimento della prova scritta computerizzata, si relazionerà con il </w:t>
      </w:r>
      <w:r w:rsidR="002A24F6">
        <w:rPr>
          <w:color w:val="404040"/>
        </w:rPr>
        <w:t>p</w:t>
      </w:r>
      <w:r w:rsidRPr="00DD04F9">
        <w:rPr>
          <w:color w:val="404040"/>
        </w:rPr>
        <w:t>residente della commissione o del comitato di vigilanza.</w:t>
      </w:r>
      <w:r w:rsidRPr="00DD04F9">
        <w:rPr>
          <w:color w:val="404040"/>
        </w:rPr>
        <w:br/>
        <w:t>Gli Uffici avranno cura di verificare, con il massimo rigore, che non sussistano cause di in</w:t>
      </w:r>
      <w:r w:rsidR="002A24F6">
        <w:rPr>
          <w:color w:val="404040"/>
        </w:rPr>
        <w:t>compatibilità nella nomina dei p</w:t>
      </w:r>
      <w:r w:rsidRPr="00DD04F9">
        <w:rPr>
          <w:color w:val="404040"/>
        </w:rPr>
        <w:t xml:space="preserve">residenti e dei membri dei </w:t>
      </w:r>
      <w:r w:rsidR="002A24F6">
        <w:rPr>
          <w:color w:val="404040"/>
        </w:rPr>
        <w:t>c</w:t>
      </w:r>
      <w:r w:rsidRPr="00DD04F9">
        <w:rPr>
          <w:color w:val="404040"/>
        </w:rPr>
        <w:t>omitati di vigilanza, nonché del responsabile tecnico d’aula.</w:t>
      </w:r>
      <w:r w:rsidRPr="00DD04F9">
        <w:rPr>
          <w:color w:val="404040"/>
        </w:rPr>
        <w:br/>
        <w:t>Codesti Uffici scolastici regionali sono invitati, altresì, ad effettuare le sotto indicate operazioni propedeutiche allo svolgimento delle prove:</w:t>
      </w:r>
    </w:p>
    <w:p w:rsidR="00DD04F9" w:rsidRPr="002A24F6" w:rsidRDefault="00DD04F9" w:rsidP="001D2F4D">
      <w:pPr>
        <w:numPr>
          <w:ilvl w:val="0"/>
          <w:numId w:val="8"/>
        </w:numPr>
        <w:shd w:val="clear" w:color="auto" w:fill="FFFFFF"/>
        <w:ind w:left="240" w:right="240"/>
        <w:jc w:val="both"/>
      </w:pPr>
      <w:r w:rsidRPr="00DD04F9">
        <w:rPr>
          <w:color w:val="404040"/>
        </w:rPr>
        <w:t>Valutare di suggerire, in casi non diversamente risolvibili, ai dirigenti scolastici di posticipare l’ingresso in aula degli alunni nella mattina della prova al fine di non sovrapporre le operazioni di entrata n</w:t>
      </w:r>
      <w:r w:rsidR="00A70961" w:rsidRPr="001D2F4D">
        <w:rPr>
          <w:color w:val="404040"/>
        </w:rPr>
        <w:t xml:space="preserve">ell’istituto con ingresso </w:t>
      </w:r>
      <w:r w:rsidR="00A70961" w:rsidRPr="002A24F6">
        <w:t>unico</w:t>
      </w:r>
      <w:r w:rsidR="00A60F5B">
        <w:t>,</w:t>
      </w:r>
      <w:r w:rsidR="00A70961" w:rsidRPr="002A24F6">
        <w:t xml:space="preserve"> </w:t>
      </w:r>
      <w:r w:rsidR="002A24F6" w:rsidRPr="002A24F6">
        <w:t xml:space="preserve">nel </w:t>
      </w:r>
      <w:r w:rsidR="00A70961" w:rsidRPr="002A24F6">
        <w:t xml:space="preserve">rispetto </w:t>
      </w:r>
      <w:r w:rsidR="002A24F6" w:rsidRPr="002A24F6">
        <w:t>di quanto descritto a</w:t>
      </w:r>
      <w:r w:rsidR="00A70961" w:rsidRPr="002A24F6">
        <w:t>l protocollo di sicurezza sanitaria.</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Assicurare che i comitati di vigilanza o le commissioni, invitino i candidati a prestare massima attenzione alle istruzioni necessarie fornite per la giornata della prova per l’utili</w:t>
      </w:r>
      <w:r w:rsidR="00A60F5B">
        <w:rPr>
          <w:color w:val="404040"/>
        </w:rPr>
        <w:t>zzo delle postazioni informatizzate</w:t>
      </w:r>
      <w:r w:rsidRPr="00DD04F9">
        <w:rPr>
          <w:color w:val="404040"/>
        </w:rPr>
        <w:t xml:space="preserve"> ed alle avvertenze relative al corretto svolgimento della prova, ivi compresa quella relativa al divieto assoluto di lasciare l’aula durante e prima della conclusione della</w:t>
      </w:r>
      <w:r w:rsidR="00A60F5B">
        <w:rPr>
          <w:color w:val="404040"/>
        </w:rPr>
        <w:t xml:space="preserve"> stessa, salvo casi eccezionali.</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Assicurare la presenza di un adeguato sistema di comunicazione, in particolare in via telematica, che garantisca l’immedi</w:t>
      </w:r>
      <w:r w:rsidR="002A24F6">
        <w:rPr>
          <w:color w:val="404040"/>
        </w:rPr>
        <w:t>ata segnalazione, da parte dei p</w:t>
      </w:r>
      <w:r w:rsidRPr="00DD04F9">
        <w:rPr>
          <w:color w:val="404040"/>
        </w:rPr>
        <w:t xml:space="preserve">residenti dei </w:t>
      </w:r>
      <w:r w:rsidR="002A24F6">
        <w:rPr>
          <w:color w:val="404040"/>
        </w:rPr>
        <w:t>c</w:t>
      </w:r>
      <w:r w:rsidRPr="00DD04F9">
        <w:rPr>
          <w:color w:val="404040"/>
        </w:rPr>
        <w:t xml:space="preserve">omitati di </w:t>
      </w:r>
      <w:r w:rsidR="002A24F6">
        <w:rPr>
          <w:color w:val="404040"/>
        </w:rPr>
        <w:t>vigilanza o di c</w:t>
      </w:r>
      <w:r w:rsidRPr="00DD04F9">
        <w:rPr>
          <w:color w:val="404040"/>
        </w:rPr>
        <w:t>ommissione, al Direttore Generale dell’Ufficio Scolastico Regionale</w:t>
      </w:r>
      <w:r w:rsidR="00A60F5B">
        <w:rPr>
          <w:color w:val="404040"/>
        </w:rPr>
        <w:t>,</w:t>
      </w:r>
      <w:r w:rsidRPr="00DD04F9">
        <w:rPr>
          <w:color w:val="404040"/>
        </w:rPr>
        <w:t xml:space="preserve"> della chiusura delle operazioni di ingresso dei candidati nelle aule per ciascuna sessione di esame.</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lastRenderedPageBreak/>
        <w:t>Assicurare, anche al fine della messa in sicurezza delle postazioni informatizzate, la più completa vigilanza da parte delle Forze dell’Ordine su tutte le scuole nelle quali si svolgono le prove, contattando il Prefetto ed il Questore competente.</w:t>
      </w:r>
    </w:p>
    <w:p w:rsidR="00DD04F9" w:rsidRPr="00DD04F9" w:rsidRDefault="00DD04F9" w:rsidP="001D2F4D">
      <w:pPr>
        <w:numPr>
          <w:ilvl w:val="0"/>
          <w:numId w:val="8"/>
        </w:numPr>
        <w:shd w:val="clear" w:color="auto" w:fill="FFFFFF"/>
        <w:ind w:left="240" w:right="240"/>
        <w:jc w:val="both"/>
        <w:rPr>
          <w:color w:val="404040"/>
        </w:rPr>
      </w:pPr>
      <w:r w:rsidRPr="00DD04F9">
        <w:rPr>
          <w:color w:val="404040"/>
        </w:rPr>
        <w:t xml:space="preserve">Si raccomanda, altresì, la massima attenzione delle SS.LL. sulla necessità che ai candidati con disabilità certificata vengano assicurati, ai sensi della Legge 5 febbraio </w:t>
      </w:r>
      <w:proofErr w:type="gramStart"/>
      <w:r w:rsidRPr="00DD04F9">
        <w:rPr>
          <w:color w:val="404040"/>
        </w:rPr>
        <w:t>1992  n.</w:t>
      </w:r>
      <w:proofErr w:type="gramEnd"/>
      <w:r w:rsidRPr="00DD04F9">
        <w:rPr>
          <w:color w:val="404040"/>
        </w:rPr>
        <w:t xml:space="preserve"> 104</w:t>
      </w:r>
      <w:r w:rsidRPr="00E96F2D">
        <w:rPr>
          <w:color w:val="404040"/>
        </w:rPr>
        <w:t>, gli ausili autorizzati da codesti Uffici Scolastici Regionali e previamente concordati con gli interessati,</w:t>
      </w:r>
      <w:r w:rsidRPr="00DD04F9">
        <w:rPr>
          <w:color w:val="404040"/>
        </w:rPr>
        <w:t xml:space="preserve"> ivi compreso il necessario tempo aggiuntivo per lo svolgimento della prova</w:t>
      </w:r>
      <w:r w:rsidR="002A24F6">
        <w:rPr>
          <w:color w:val="404040"/>
        </w:rPr>
        <w:t xml:space="preserve"> secondo quanto disciplinato dal bando della procedura concorsuale.</w:t>
      </w:r>
    </w:p>
    <w:p w:rsidR="00B3301E" w:rsidRDefault="00B3301E" w:rsidP="001D2F4D">
      <w:pPr>
        <w:shd w:val="clear" w:color="auto" w:fill="FFFFFF"/>
        <w:spacing w:after="240"/>
        <w:jc w:val="both"/>
        <w:rPr>
          <w:b/>
          <w:bCs/>
          <w:color w:val="404040"/>
        </w:rPr>
      </w:pPr>
    </w:p>
    <w:p w:rsidR="00DD04F9" w:rsidRDefault="00DD04F9" w:rsidP="001D2F4D">
      <w:pPr>
        <w:shd w:val="clear" w:color="auto" w:fill="FFFFFF"/>
        <w:spacing w:after="240"/>
        <w:jc w:val="both"/>
        <w:rPr>
          <w:b/>
          <w:bCs/>
          <w:color w:val="404040"/>
        </w:rPr>
      </w:pPr>
      <w:proofErr w:type="gramStart"/>
      <w:r w:rsidRPr="001D2F4D">
        <w:rPr>
          <w:b/>
          <w:bCs/>
          <w:color w:val="404040"/>
        </w:rPr>
        <w:t>Operazioni  preliminari</w:t>
      </w:r>
      <w:proofErr w:type="gramEnd"/>
    </w:p>
    <w:p w:rsidR="005B63E9" w:rsidRPr="005B63E9" w:rsidRDefault="005B63E9" w:rsidP="001D2F4D">
      <w:pPr>
        <w:shd w:val="clear" w:color="auto" w:fill="FFFFFF"/>
        <w:spacing w:after="240"/>
        <w:jc w:val="both"/>
        <w:rPr>
          <w:color w:val="404040"/>
        </w:rPr>
      </w:pPr>
      <w:r w:rsidRPr="005B63E9">
        <w:rPr>
          <w:bCs/>
          <w:color w:val="404040"/>
        </w:rPr>
        <w:t>Assicurare una dotazione di:</w:t>
      </w:r>
    </w:p>
    <w:p w:rsidR="00DD04F9" w:rsidRPr="00DD04F9" w:rsidRDefault="00DD04F9" w:rsidP="001D2F4D">
      <w:pPr>
        <w:numPr>
          <w:ilvl w:val="0"/>
          <w:numId w:val="9"/>
        </w:numPr>
        <w:shd w:val="clear" w:color="auto" w:fill="FFFFFF"/>
        <w:ind w:left="240" w:right="240"/>
        <w:jc w:val="both"/>
        <w:rPr>
          <w:color w:val="404040"/>
        </w:rPr>
      </w:pPr>
      <w:r w:rsidRPr="00DD04F9">
        <w:rPr>
          <w:color w:val="404040"/>
        </w:rPr>
        <w:t>un numero sufficiente di buste internografate, ovvero oscurate;</w:t>
      </w:r>
    </w:p>
    <w:p w:rsidR="00DD04F9" w:rsidRPr="00DD04F9" w:rsidRDefault="00DD04F9" w:rsidP="001D2F4D">
      <w:pPr>
        <w:numPr>
          <w:ilvl w:val="0"/>
          <w:numId w:val="9"/>
        </w:numPr>
        <w:shd w:val="clear" w:color="auto" w:fill="FFFFFF"/>
        <w:ind w:left="240" w:right="240"/>
        <w:jc w:val="both"/>
        <w:rPr>
          <w:color w:val="404040"/>
        </w:rPr>
      </w:pPr>
      <w:r w:rsidRPr="00DD04F9">
        <w:rPr>
          <w:color w:val="404040"/>
        </w:rPr>
        <w:t>chiavette USB, una per ogni aula, per singola procedura concorsuale e per ogni turno da conservare agli atti della commissione;</w:t>
      </w:r>
    </w:p>
    <w:p w:rsidR="00DD04F9" w:rsidRPr="00ED637F" w:rsidRDefault="00DD04F9" w:rsidP="001D2F4D">
      <w:pPr>
        <w:numPr>
          <w:ilvl w:val="0"/>
          <w:numId w:val="9"/>
        </w:numPr>
        <w:shd w:val="clear" w:color="auto" w:fill="FFFFFF"/>
        <w:ind w:left="240" w:right="240"/>
        <w:jc w:val="both"/>
        <w:rPr>
          <w:color w:val="404040"/>
        </w:rPr>
      </w:pPr>
      <w:r w:rsidRPr="00DD04F9">
        <w:rPr>
          <w:color w:val="404040"/>
        </w:rPr>
        <w:t xml:space="preserve">una scatola per aula da utilizzare come urna per la scelta casuale del candidato del proprio </w:t>
      </w:r>
      <w:proofErr w:type="gramStart"/>
      <w:r w:rsidR="00ED637F" w:rsidRPr="00ED637F">
        <w:rPr>
          <w:color w:val="404040"/>
        </w:rPr>
        <w:t>codice  anonimo</w:t>
      </w:r>
      <w:proofErr w:type="gramEnd"/>
      <w:r w:rsidR="005B63E9">
        <w:rPr>
          <w:color w:val="404040"/>
        </w:rPr>
        <w:t>;</w:t>
      </w:r>
    </w:p>
    <w:p w:rsidR="000574CF" w:rsidRPr="006A7DD3" w:rsidRDefault="00074E5C" w:rsidP="001D2F4D">
      <w:pPr>
        <w:pStyle w:val="Default0"/>
        <w:numPr>
          <w:ilvl w:val="0"/>
          <w:numId w:val="9"/>
        </w:numPr>
        <w:shd w:val="clear" w:color="auto" w:fill="FFFFFF"/>
        <w:spacing w:after="87"/>
        <w:ind w:left="240" w:right="240"/>
        <w:jc w:val="both"/>
        <w:rPr>
          <w:color w:val="404040"/>
        </w:rPr>
      </w:pPr>
      <w:r w:rsidRPr="00ED637F">
        <w:rPr>
          <w:color w:val="auto"/>
        </w:rPr>
        <w:t>almeno 3 buste bianche internografate (oscurate) A4 per aula e una congrua dotazione di fogli di carta bianca ad uso esclusivo del comitato di vigilanza o della commissione</w:t>
      </w:r>
      <w:r w:rsidRPr="000574CF">
        <w:rPr>
          <w:rFonts w:ascii="Arial" w:hAnsi="Arial" w:cs="Arial"/>
          <w:color w:val="auto"/>
        </w:rPr>
        <w:t xml:space="preserve">. </w:t>
      </w:r>
    </w:p>
    <w:p w:rsidR="006A7DD3" w:rsidRPr="006A7DD3" w:rsidRDefault="006A7DD3" w:rsidP="001D2F4D">
      <w:pPr>
        <w:pStyle w:val="Default0"/>
        <w:numPr>
          <w:ilvl w:val="0"/>
          <w:numId w:val="9"/>
        </w:numPr>
        <w:shd w:val="clear" w:color="auto" w:fill="FFFFFF"/>
        <w:spacing w:after="87"/>
        <w:ind w:left="240" w:right="240"/>
        <w:jc w:val="both"/>
        <w:rPr>
          <w:color w:val="404040"/>
        </w:rPr>
      </w:pPr>
      <w:r w:rsidRPr="006A7DD3">
        <w:rPr>
          <w:color w:val="auto"/>
        </w:rPr>
        <w:t>almeno</w:t>
      </w:r>
      <w:r w:rsidRPr="006A7DD3">
        <w:t xml:space="preserve"> 3 buste bianche internografate (oscurate) A3</w:t>
      </w:r>
      <w:r w:rsidR="0005156F">
        <w:t xml:space="preserve"> per aula</w:t>
      </w:r>
      <w:r>
        <w:t>;</w:t>
      </w:r>
    </w:p>
    <w:p w:rsidR="006A7DD3" w:rsidRPr="00AA0F0D" w:rsidRDefault="006A7DD3" w:rsidP="001D2F4D">
      <w:pPr>
        <w:pStyle w:val="Default0"/>
        <w:numPr>
          <w:ilvl w:val="0"/>
          <w:numId w:val="9"/>
        </w:numPr>
        <w:shd w:val="clear" w:color="auto" w:fill="FFFFFF"/>
        <w:spacing w:after="87"/>
        <w:ind w:left="240" w:right="240"/>
        <w:jc w:val="both"/>
        <w:rPr>
          <w:color w:val="404040"/>
        </w:rPr>
      </w:pPr>
      <w:r w:rsidRPr="00AA0F0D">
        <w:rPr>
          <w:color w:val="auto"/>
        </w:rPr>
        <w:t>strumento per la misurazione della temperatura corporea e il materiale indicato nel protocollo di sicurezza.</w:t>
      </w:r>
    </w:p>
    <w:p w:rsidR="00B3301E" w:rsidRDefault="00B3301E" w:rsidP="001D2F4D">
      <w:pPr>
        <w:shd w:val="clear" w:color="auto" w:fill="FFFFFF"/>
        <w:spacing w:after="240"/>
        <w:jc w:val="both"/>
        <w:rPr>
          <w:b/>
          <w:bCs/>
          <w:color w:val="404040"/>
        </w:rPr>
      </w:pPr>
    </w:p>
    <w:p w:rsidR="00DD04F9" w:rsidRPr="00DD04F9" w:rsidRDefault="00DD04F9" w:rsidP="001D2F4D">
      <w:pPr>
        <w:shd w:val="clear" w:color="auto" w:fill="FFFFFF"/>
        <w:spacing w:after="240"/>
        <w:jc w:val="both"/>
        <w:rPr>
          <w:color w:val="404040"/>
        </w:rPr>
      </w:pPr>
      <w:r w:rsidRPr="001D2F4D">
        <w:rPr>
          <w:b/>
          <w:bCs/>
          <w:color w:val="404040"/>
        </w:rPr>
        <w:t>Operazioni di riconoscimento dei candidati</w:t>
      </w:r>
      <w:r w:rsidR="000574CF">
        <w:rPr>
          <w:b/>
          <w:bCs/>
          <w:color w:val="404040"/>
        </w:rPr>
        <w:t xml:space="preserve"> da svolgersi nel rispetto dell’allegato protocollo di sicurezza.</w:t>
      </w:r>
    </w:p>
    <w:p w:rsidR="00DD04F9" w:rsidRPr="00A02CC0" w:rsidRDefault="00DD04F9" w:rsidP="001D2F4D">
      <w:pPr>
        <w:shd w:val="clear" w:color="auto" w:fill="FFFFFF"/>
        <w:spacing w:after="240"/>
        <w:jc w:val="both"/>
        <w:rPr>
          <w:strike/>
          <w:color w:val="404040"/>
        </w:rPr>
      </w:pPr>
      <w:r w:rsidRPr="00DD04F9">
        <w:rPr>
          <w:color w:val="404040"/>
        </w:rPr>
        <w:t xml:space="preserve">Le operazioni di identificazione dei candidati avranno inizio alle </w:t>
      </w:r>
      <w:r w:rsidRPr="006A7DD3">
        <w:rPr>
          <w:color w:val="404040"/>
        </w:rPr>
        <w:t xml:space="preserve">ore 08.00 per il turno mattutino e alle </w:t>
      </w:r>
      <w:r w:rsidRPr="00217FB8">
        <w:t>ore 1</w:t>
      </w:r>
      <w:r w:rsidR="003364CB" w:rsidRPr="00217FB8">
        <w:t>3</w:t>
      </w:r>
      <w:r w:rsidRPr="00217FB8">
        <w:t>.</w:t>
      </w:r>
      <w:r w:rsidR="003364CB" w:rsidRPr="00217FB8">
        <w:t>3</w:t>
      </w:r>
      <w:r w:rsidRPr="00217FB8">
        <w:t xml:space="preserve">0 per </w:t>
      </w:r>
      <w:r w:rsidRPr="006A7DD3">
        <w:rPr>
          <w:color w:val="404040"/>
        </w:rPr>
        <w:t xml:space="preserve">il </w:t>
      </w:r>
      <w:r w:rsidRPr="00A02CC0">
        <w:rPr>
          <w:color w:val="404040"/>
        </w:rPr>
        <w:t>turno pomeridiano.</w:t>
      </w:r>
      <w:r w:rsidR="00A02CC0" w:rsidRPr="00A02CC0">
        <w:rPr>
          <w:color w:val="000000"/>
        </w:rPr>
        <w:t xml:space="preserve"> Il turno mattutino è previsto dalle 9:00 alle 11:30 e </w:t>
      </w:r>
      <w:proofErr w:type="gramStart"/>
      <w:r w:rsidR="00A02CC0" w:rsidRPr="00A02CC0">
        <w:rPr>
          <w:color w:val="000000"/>
        </w:rPr>
        <w:t>il  turno</w:t>
      </w:r>
      <w:proofErr w:type="gramEnd"/>
      <w:r w:rsidR="00A02CC0" w:rsidRPr="00A02CC0">
        <w:rPr>
          <w:color w:val="000000"/>
        </w:rPr>
        <w:t xml:space="preserve"> pomeridiano dalle 14:30 alle 17:00.</w:t>
      </w:r>
    </w:p>
    <w:p w:rsidR="00ED637F" w:rsidRDefault="00DD04F9" w:rsidP="001D2F4D">
      <w:pPr>
        <w:shd w:val="clear" w:color="auto" w:fill="FFFFFF"/>
        <w:spacing w:after="240"/>
        <w:jc w:val="both"/>
        <w:rPr>
          <w:color w:val="404040"/>
        </w:rPr>
      </w:pPr>
      <w:r w:rsidRPr="00DD04F9">
        <w:rPr>
          <w:color w:val="404040"/>
        </w:rPr>
        <w:t>Si segnala</w:t>
      </w:r>
      <w:r w:rsidR="00ED637F">
        <w:rPr>
          <w:color w:val="404040"/>
        </w:rPr>
        <w:t xml:space="preserve">, </w:t>
      </w:r>
      <w:r w:rsidRPr="00DD04F9">
        <w:rPr>
          <w:color w:val="404040"/>
        </w:rPr>
        <w:t>la necessità di prevedere, all’ingresso dei candidati presso l’istituzione scolastica, una fase preliminare di verifica al fine di accertare che i candidati siano presenti negli elenchi di coloro che risultano ammessi a sostenere la prova scritta e che saranno, poi, identificati nell’aula ove sosterranno la prova.</w:t>
      </w:r>
      <w:r w:rsidRPr="00DD04F9">
        <w:rPr>
          <w:color w:val="404040"/>
        </w:rPr>
        <w:br/>
        <w:t xml:space="preserve">La </w:t>
      </w:r>
      <w:r w:rsidR="000574CF">
        <w:rPr>
          <w:color w:val="404040"/>
        </w:rPr>
        <w:t>commissione di valutazione</w:t>
      </w:r>
      <w:r w:rsidRPr="00DD04F9">
        <w:rPr>
          <w:color w:val="404040"/>
        </w:rPr>
        <w:t xml:space="preserve"> o il </w:t>
      </w:r>
      <w:r w:rsidR="00ED637F">
        <w:rPr>
          <w:color w:val="404040"/>
        </w:rPr>
        <w:t>c</w:t>
      </w:r>
      <w:r w:rsidRPr="00DD04F9">
        <w:rPr>
          <w:color w:val="404040"/>
        </w:rPr>
        <w:t xml:space="preserve">omitato di </w:t>
      </w:r>
      <w:r w:rsidR="00ED637F">
        <w:rPr>
          <w:color w:val="404040"/>
        </w:rPr>
        <w:t>v</w:t>
      </w:r>
      <w:r w:rsidRPr="00DD04F9">
        <w:rPr>
          <w:color w:val="404040"/>
        </w:rPr>
        <w:t xml:space="preserve">igilanza dovrà effettuare le operazioni di riconoscimento dei candidati verificando che gli stessi siano muniti di un documento di </w:t>
      </w:r>
      <w:r w:rsidRPr="00DD04F9">
        <w:rPr>
          <w:color w:val="404040"/>
        </w:rPr>
        <w:lastRenderedPageBreak/>
        <w:t>riconoscimento in corso di validità</w:t>
      </w:r>
      <w:r w:rsidRPr="00ED637F">
        <w:rPr>
          <w:color w:val="404040"/>
        </w:rPr>
        <w:t>, </w:t>
      </w:r>
      <w:r w:rsidRPr="00ED637F">
        <w:rPr>
          <w:bCs/>
          <w:color w:val="404040"/>
        </w:rPr>
        <w:t>del codice fiscale</w:t>
      </w:r>
      <w:r w:rsidR="00ED637F">
        <w:rPr>
          <w:color w:val="404040"/>
        </w:rPr>
        <w:t>,</w:t>
      </w:r>
      <w:r w:rsidRPr="00DD04F9">
        <w:rPr>
          <w:color w:val="404040"/>
        </w:rPr>
        <w:t xml:space="preserve"> di copia della ricevuta del versamento dei diritti di segreteria da esibire e consegnare al momento delle operazioni di riconoscimento</w:t>
      </w:r>
      <w:r w:rsidR="00ED637F">
        <w:rPr>
          <w:color w:val="404040"/>
        </w:rPr>
        <w:t xml:space="preserve">. </w:t>
      </w:r>
      <w:r w:rsidR="00ED637F" w:rsidRPr="00DD04F9">
        <w:rPr>
          <w:color w:val="404040"/>
        </w:rPr>
        <w:t xml:space="preserve">Tali operazioni dovranno essere registrate, </w:t>
      </w:r>
      <w:proofErr w:type="gramStart"/>
      <w:r w:rsidR="00ED637F" w:rsidRPr="00DD04F9">
        <w:rPr>
          <w:color w:val="404040"/>
        </w:rPr>
        <w:t>in  apposito</w:t>
      </w:r>
      <w:proofErr w:type="gramEnd"/>
      <w:r w:rsidR="00ED637F" w:rsidRPr="00DD04F9">
        <w:rPr>
          <w:color w:val="404040"/>
        </w:rPr>
        <w:t xml:space="preserve"> documento che sarà reso disponibile il giorno della prova.</w:t>
      </w:r>
    </w:p>
    <w:p w:rsidR="00ED637F" w:rsidRDefault="00ED637F" w:rsidP="001D2F4D">
      <w:pPr>
        <w:shd w:val="clear" w:color="auto" w:fill="FFFFFF"/>
        <w:spacing w:after="240"/>
        <w:jc w:val="both"/>
        <w:rPr>
          <w:color w:val="404040"/>
        </w:rPr>
      </w:pPr>
      <w:r>
        <w:rPr>
          <w:color w:val="404040"/>
        </w:rPr>
        <w:t>Nel rispetto del protocollo di sicurezza COVID-19, dovrà essere fornita l’autodichiarazione</w:t>
      </w:r>
      <w:r w:rsidRPr="00ED637F">
        <w:t xml:space="preserve"> </w:t>
      </w:r>
      <w:r w:rsidRPr="00BC6FBE">
        <w:t>ai sensi degli art. 46 e 47 del D.P.R</w:t>
      </w:r>
      <w:r>
        <w:t xml:space="preserve"> </w:t>
      </w:r>
      <w:r w:rsidRPr="00BC6FBE">
        <w:t>n. 445/2000</w:t>
      </w:r>
      <w:r w:rsidR="00DD04F9" w:rsidRPr="00DD04F9">
        <w:rPr>
          <w:color w:val="404040"/>
        </w:rPr>
        <w:t xml:space="preserve">. </w:t>
      </w:r>
    </w:p>
    <w:p w:rsidR="00DD04F9" w:rsidRPr="00DD04F9" w:rsidRDefault="00DD04F9" w:rsidP="001D2F4D">
      <w:pPr>
        <w:shd w:val="clear" w:color="auto" w:fill="FFFFFF"/>
        <w:spacing w:after="240"/>
        <w:jc w:val="both"/>
        <w:rPr>
          <w:color w:val="404040"/>
        </w:rPr>
      </w:pPr>
      <w:r w:rsidRPr="00DD04F9">
        <w:rPr>
          <w:color w:val="404040"/>
        </w:rPr>
        <w:t>I candidati dovranno consegnare ai docenti incaricati della vigilanza, a pena di esclusione, ogni tipo di telefono cellulare, smartphone, tablet, notebook, anche se disattivati, e qualsiasi altro strumento idoneo alla conservazione e/o trasmissione di dati</w:t>
      </w:r>
      <w:r w:rsidR="00AD707D">
        <w:rPr>
          <w:color w:val="404040"/>
        </w:rPr>
        <w:t xml:space="preserve">, </w:t>
      </w:r>
      <w:r w:rsidR="00AD707D" w:rsidRPr="00AD707D">
        <w:rPr>
          <w:color w:val="404040"/>
        </w:rPr>
        <w:t xml:space="preserve">salvo </w:t>
      </w:r>
      <w:proofErr w:type="gramStart"/>
      <w:r w:rsidR="00AD707D" w:rsidRPr="00AD707D">
        <w:rPr>
          <w:color w:val="404040"/>
        </w:rPr>
        <w:t>quanto  autorizzato</w:t>
      </w:r>
      <w:proofErr w:type="gramEnd"/>
      <w:r w:rsidR="00AD707D">
        <w:rPr>
          <w:color w:val="404040"/>
        </w:rPr>
        <w:t xml:space="preserve"> </w:t>
      </w:r>
      <w:r w:rsidR="00AD707D" w:rsidRPr="00AD707D">
        <w:rPr>
          <w:color w:val="404040"/>
        </w:rPr>
        <w:t>dal Comitato tecnico scientifico in ragione della specificit</w:t>
      </w:r>
      <w:r w:rsidR="00C3466F">
        <w:rPr>
          <w:color w:val="404040"/>
        </w:rPr>
        <w:t>à</w:t>
      </w:r>
      <w:r w:rsidR="00AD707D" w:rsidRPr="00AD707D">
        <w:rPr>
          <w:color w:val="404040"/>
        </w:rPr>
        <w:t xml:space="preserve">  delle</w:t>
      </w:r>
      <w:r w:rsidR="00AD707D">
        <w:rPr>
          <w:color w:val="404040"/>
        </w:rPr>
        <w:t xml:space="preserve"> </w:t>
      </w:r>
      <w:r w:rsidR="00AD707D" w:rsidRPr="00AD707D">
        <w:rPr>
          <w:color w:val="404040"/>
        </w:rPr>
        <w:t xml:space="preserve">prove. </w:t>
      </w:r>
      <w:r w:rsidR="00714814">
        <w:rPr>
          <w:color w:val="404040"/>
        </w:rPr>
        <w:t>Dell’eventuale autorizzazione è dato avviso nel sito dell’Amministrazione e degli USR.</w:t>
      </w:r>
      <w:r w:rsidRPr="00DD04F9">
        <w:rPr>
          <w:color w:val="404040"/>
        </w:rPr>
        <w:br/>
        <w:t>Potranno essere ammessi a sostenere la prova, se non presenti negli elenchi resi disponibili il giorno della prova scritta ove risultano iscritti gli aspiranti che hanno inoltrato regolare domanda di partecipazione al concorso, solamente i candidati eventualmente muniti di ordinanze o di decreti cautelari dei giudici amministrativi loro favorevoli.</w:t>
      </w:r>
      <w:r w:rsidRPr="00DD04F9">
        <w:rPr>
          <w:color w:val="404040"/>
        </w:rPr>
        <w:br/>
        <w:t xml:space="preserve">Di tali provvedimenti, per ciascun candidato ammesso a sostenere le prove, occorrerà indicare i relativi estremi nel registro di aula. Tali candidati dovranno procedere ad analoghe operazioni di riconoscimento. </w:t>
      </w:r>
      <w:r w:rsidRPr="00742D00">
        <w:rPr>
          <w:color w:val="404040"/>
        </w:rPr>
        <w:t>Dovranno, altresì obbligatoriamente, riempire l’apposita scheda anagrafica loro predisposta.</w:t>
      </w:r>
      <w:r w:rsidRPr="00DD04F9">
        <w:rPr>
          <w:color w:val="404040"/>
        </w:rPr>
        <w:t> </w:t>
      </w:r>
    </w:p>
    <w:p w:rsidR="00DD04F9" w:rsidRPr="00DD04F9" w:rsidRDefault="00DD04F9" w:rsidP="001D2F4D">
      <w:pPr>
        <w:shd w:val="clear" w:color="auto" w:fill="FFFFFF"/>
        <w:spacing w:after="240"/>
        <w:jc w:val="both"/>
        <w:rPr>
          <w:color w:val="404040"/>
        </w:rPr>
      </w:pPr>
      <w:r w:rsidRPr="00DD04F9">
        <w:rPr>
          <w:color w:val="404040"/>
        </w:rPr>
        <w:t xml:space="preserve">La </w:t>
      </w:r>
      <w:r w:rsidR="00ED637F">
        <w:rPr>
          <w:color w:val="404040"/>
        </w:rPr>
        <w:t>c</w:t>
      </w:r>
      <w:r w:rsidRPr="00DD04F9">
        <w:rPr>
          <w:color w:val="404040"/>
        </w:rPr>
        <w:t xml:space="preserve">ommissione o il </w:t>
      </w:r>
      <w:r w:rsidR="00ED637F">
        <w:rPr>
          <w:color w:val="404040"/>
        </w:rPr>
        <w:t>c</w:t>
      </w:r>
      <w:r w:rsidRPr="00DD04F9">
        <w:rPr>
          <w:color w:val="404040"/>
        </w:rPr>
        <w:t xml:space="preserve">omitato di </w:t>
      </w:r>
      <w:r w:rsidR="00ED637F">
        <w:rPr>
          <w:color w:val="404040"/>
        </w:rPr>
        <w:t>v</w:t>
      </w:r>
      <w:r w:rsidRPr="00DD04F9">
        <w:rPr>
          <w:color w:val="404040"/>
        </w:rPr>
        <w:t xml:space="preserve">igilanza </w:t>
      </w:r>
      <w:proofErr w:type="gramStart"/>
      <w:r w:rsidRPr="00DD04F9">
        <w:rPr>
          <w:color w:val="404040"/>
        </w:rPr>
        <w:t>provvederà</w:t>
      </w:r>
      <w:proofErr w:type="gramEnd"/>
      <w:r w:rsidRPr="00DD04F9">
        <w:rPr>
          <w:color w:val="404040"/>
        </w:rPr>
        <w:t xml:space="preserve"> ad informare, prontamente, l’Ufficio Scolastico dei candidati ammessi a sostenere le prove scritte perché in possesso di provvedimento cautelare inviando in posta elettronica il </w:t>
      </w:r>
      <w:r w:rsidR="00ED637F">
        <w:rPr>
          <w:color w:val="404040"/>
        </w:rPr>
        <w:t>v</w:t>
      </w:r>
      <w:r w:rsidRPr="00DD04F9">
        <w:rPr>
          <w:color w:val="404040"/>
        </w:rPr>
        <w:t xml:space="preserve">erbale d’aula o l’estratto del </w:t>
      </w:r>
      <w:r w:rsidR="00ED637F">
        <w:rPr>
          <w:color w:val="404040"/>
        </w:rPr>
        <w:t>v</w:t>
      </w:r>
      <w:r w:rsidRPr="00DD04F9">
        <w:rPr>
          <w:color w:val="404040"/>
        </w:rPr>
        <w:t>erbale con le relative informazioni.</w:t>
      </w:r>
    </w:p>
    <w:p w:rsidR="00DD04F9" w:rsidRPr="00DD04F9" w:rsidRDefault="00DD04F9" w:rsidP="001D2F4D">
      <w:pPr>
        <w:shd w:val="clear" w:color="auto" w:fill="FFFFFF"/>
        <w:spacing w:after="240"/>
        <w:jc w:val="both"/>
        <w:rPr>
          <w:color w:val="404040"/>
        </w:rPr>
      </w:pPr>
      <w:r w:rsidRPr="00DD04F9">
        <w:rPr>
          <w:color w:val="404040"/>
        </w:rPr>
        <w:t>Si ricorda, inoltre, che i bandi di concors</w:t>
      </w:r>
      <w:r w:rsidR="00A70961" w:rsidRPr="001D2F4D">
        <w:rPr>
          <w:color w:val="404040"/>
        </w:rPr>
        <w:t>o hanno previsto</w:t>
      </w:r>
      <w:r w:rsidRPr="00DD04F9">
        <w:rPr>
          <w:color w:val="404040"/>
        </w:rPr>
        <w:t xml:space="preserve"> il versamen</w:t>
      </w:r>
      <w:r w:rsidR="00A70961" w:rsidRPr="001D2F4D">
        <w:rPr>
          <w:color w:val="404040"/>
        </w:rPr>
        <w:t>to di un diritto di segreteria</w:t>
      </w:r>
      <w:r w:rsidRPr="00DD04F9">
        <w:rPr>
          <w:color w:val="404040"/>
        </w:rPr>
        <w:t>.</w:t>
      </w:r>
      <w:r w:rsidRPr="00DD04F9">
        <w:rPr>
          <w:color w:val="404040"/>
        </w:rPr>
        <w:br/>
        <w:t>Il pagamento deve essere effettuato, distintamente per ogni procedura concorsuale</w:t>
      </w:r>
      <w:r w:rsidR="00B3301E">
        <w:rPr>
          <w:color w:val="404040"/>
        </w:rPr>
        <w:t>/tipo posto</w:t>
      </w:r>
      <w:r w:rsidRPr="00DD04F9">
        <w:rPr>
          <w:color w:val="404040"/>
        </w:rPr>
        <w:t xml:space="preserve"> a cui si partecipa.</w:t>
      </w:r>
      <w:r w:rsidRPr="00DD04F9">
        <w:rPr>
          <w:color w:val="404040"/>
        </w:rPr>
        <w:br/>
        <w:t>In mancanza della ricevuta di versamento,</w:t>
      </w:r>
      <w:r w:rsidR="00A70961" w:rsidRPr="001D2F4D">
        <w:rPr>
          <w:color w:val="404040"/>
        </w:rPr>
        <w:t xml:space="preserve"> </w:t>
      </w:r>
      <w:r w:rsidR="00A70961" w:rsidRPr="00ED637F">
        <w:t>o in caso di mancata indicazione della causale di pagamento nella ricevuta,</w:t>
      </w:r>
      <w:r w:rsidRPr="00ED637F">
        <w:t xml:space="preserve"> </w:t>
      </w:r>
      <w:r w:rsidRPr="00DD04F9">
        <w:rPr>
          <w:color w:val="404040"/>
        </w:rPr>
        <w:t>il candidato dovrà regolarizzare la propria posizione nei giorni immediatamente successivi alla prova scritta presso l’Ufficio Scolastico Regionale.</w:t>
      </w:r>
      <w:r w:rsidRPr="00DD04F9">
        <w:rPr>
          <w:color w:val="404040"/>
        </w:rPr>
        <w:br/>
        <w:t xml:space="preserve">Ove sia accertato che il candidato abbia effettuato il pagamento dei diritti di segreteria solamente per alcune, e non per tutte, le </w:t>
      </w:r>
      <w:r w:rsidR="00B3301E">
        <w:rPr>
          <w:color w:val="404040"/>
        </w:rPr>
        <w:t>procedure</w:t>
      </w:r>
      <w:r w:rsidRPr="00DD04F9">
        <w:rPr>
          <w:color w:val="404040"/>
        </w:rPr>
        <w:t xml:space="preserve"> per le quali ha chiesto di partecipare, il candidato sosterrà la prova con riserva di effettuare il pagamento nei giorni immediatamente successivi e di regolarizzare la propria posizione presso l’Ufficio Scolastico Regionale.</w:t>
      </w:r>
      <w:r w:rsidRPr="00DD04F9">
        <w:rPr>
          <w:color w:val="404040"/>
        </w:rPr>
        <w:br/>
        <w:t>Codesti Uffici sono tenuti ad invitare, formalmente, il candidato a regolarizzare la propria posizione entro un congruo termine, a pena di esclusione, dalla procedura/e.</w:t>
      </w:r>
    </w:p>
    <w:p w:rsidR="00223E89" w:rsidRDefault="00223E89" w:rsidP="001D2F4D">
      <w:pPr>
        <w:shd w:val="clear" w:color="auto" w:fill="FFFFFF"/>
        <w:spacing w:after="240"/>
        <w:jc w:val="both"/>
        <w:rPr>
          <w:b/>
          <w:bCs/>
          <w:color w:val="404040"/>
        </w:rPr>
      </w:pPr>
    </w:p>
    <w:p w:rsidR="00DD04F9" w:rsidRPr="00DD04F9" w:rsidRDefault="00DD04F9" w:rsidP="001D2F4D">
      <w:pPr>
        <w:shd w:val="clear" w:color="auto" w:fill="FFFFFF"/>
        <w:spacing w:after="240"/>
        <w:jc w:val="both"/>
        <w:rPr>
          <w:color w:val="404040"/>
        </w:rPr>
      </w:pPr>
      <w:r w:rsidRPr="001D2F4D">
        <w:rPr>
          <w:b/>
          <w:bCs/>
          <w:color w:val="404040"/>
        </w:rPr>
        <w:lastRenderedPageBreak/>
        <w:t>PROVA SCRITTA COMPUTERIZZATA</w:t>
      </w:r>
    </w:p>
    <w:p w:rsidR="00DD04F9" w:rsidRPr="00DD04F9" w:rsidRDefault="00DD04F9" w:rsidP="001D2F4D">
      <w:pPr>
        <w:shd w:val="clear" w:color="auto" w:fill="FFFFFF"/>
        <w:spacing w:after="240"/>
        <w:jc w:val="both"/>
        <w:rPr>
          <w:color w:val="404040"/>
        </w:rPr>
      </w:pPr>
      <w:r w:rsidRPr="001D2F4D">
        <w:rPr>
          <w:b/>
          <w:bCs/>
          <w:color w:val="404040"/>
        </w:rPr>
        <w:t>Contenuti</w:t>
      </w:r>
    </w:p>
    <w:p w:rsidR="00ED637F" w:rsidRDefault="00DD04F9" w:rsidP="001D2F4D">
      <w:pPr>
        <w:shd w:val="clear" w:color="auto" w:fill="FFFFFF"/>
        <w:spacing w:after="240"/>
        <w:jc w:val="both"/>
        <w:rPr>
          <w:color w:val="404040"/>
        </w:rPr>
      </w:pPr>
      <w:r w:rsidRPr="00DD04F9">
        <w:rPr>
          <w:color w:val="404040"/>
        </w:rPr>
        <w:t xml:space="preserve">Le prove verteranno sui programmi </w:t>
      </w:r>
      <w:r w:rsidRPr="00ED637F">
        <w:t>contenu</w:t>
      </w:r>
      <w:r w:rsidR="001D2F4D" w:rsidRPr="00ED637F">
        <w:t xml:space="preserve">ti </w:t>
      </w:r>
      <w:r w:rsidR="00B3301E" w:rsidRPr="00ED637F">
        <w:t xml:space="preserve">all’allegato C </w:t>
      </w:r>
      <w:r w:rsidR="001D2F4D" w:rsidRPr="00ED637F">
        <w:t>al bando di concorso e riportate nell’apposita sezione dello spazio informativo sul sito internet del Ministero</w:t>
      </w:r>
      <w:r w:rsidR="001D2F4D" w:rsidRPr="001D2F4D">
        <w:rPr>
          <w:color w:val="404040"/>
        </w:rPr>
        <w:t xml:space="preserve">. </w:t>
      </w:r>
    </w:p>
    <w:p w:rsidR="00DD04F9" w:rsidRPr="00DD04F9" w:rsidRDefault="00DD04F9" w:rsidP="001D2F4D">
      <w:pPr>
        <w:shd w:val="clear" w:color="auto" w:fill="FFFFFF"/>
        <w:spacing w:after="240"/>
        <w:jc w:val="both"/>
        <w:rPr>
          <w:color w:val="404040"/>
        </w:rPr>
      </w:pPr>
      <w:r w:rsidRPr="001D2F4D">
        <w:rPr>
          <w:b/>
          <w:bCs/>
          <w:color w:val="404040"/>
        </w:rPr>
        <w:t>Svolgimento della prova scritta</w:t>
      </w:r>
    </w:p>
    <w:p w:rsidR="00DD04F9" w:rsidRPr="00DD04F9" w:rsidRDefault="00DD04F9" w:rsidP="001D2F4D">
      <w:pPr>
        <w:shd w:val="clear" w:color="auto" w:fill="FFFFFF"/>
        <w:spacing w:after="240"/>
        <w:jc w:val="both"/>
        <w:rPr>
          <w:color w:val="404040"/>
        </w:rPr>
      </w:pPr>
      <w:r w:rsidRPr="00DD04F9">
        <w:rPr>
          <w:color w:val="404040"/>
        </w:rPr>
        <w:t>I candidati ammessi alla prova scritta affronteranno la prova nel giorno, nell’istituzione scolastica e nell’aula indicati negli elenchi pubblicati, almeno 15 giorni prima dello svolgimento della prova stessa, nei siti web istituzionali dagli Uffici scolastici regionali.</w:t>
      </w:r>
    </w:p>
    <w:p w:rsidR="001D2F4D" w:rsidRPr="00ED637F" w:rsidRDefault="00241EE1" w:rsidP="001D2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D637F">
        <w:t>Come è noto, l</w:t>
      </w:r>
      <w:r w:rsidR="001D2F4D" w:rsidRPr="00ED637F">
        <w:t xml:space="preserve">a procedura straordinaria </w:t>
      </w:r>
      <w:proofErr w:type="spellStart"/>
      <w:r w:rsidR="001D2F4D" w:rsidRPr="00ED637F">
        <w:t>e'</w:t>
      </w:r>
      <w:proofErr w:type="spellEnd"/>
      <w:r w:rsidR="001D2F4D" w:rsidRPr="00ED637F">
        <w:t xml:space="preserve"> bandita a </w:t>
      </w:r>
      <w:proofErr w:type="gramStart"/>
      <w:r w:rsidR="001D2F4D" w:rsidRPr="00ED637F">
        <w:t>livello  nazionale</w:t>
      </w:r>
      <w:proofErr w:type="gramEnd"/>
      <w:r w:rsidR="001D2F4D" w:rsidRPr="00ED637F">
        <w:t xml:space="preserve">  ed organizzata su base regionale. I </w:t>
      </w:r>
      <w:proofErr w:type="gramStart"/>
      <w:r w:rsidR="001D2F4D" w:rsidRPr="00ED637F">
        <w:t>dirigenti  preposti</w:t>
      </w:r>
      <w:proofErr w:type="gramEnd"/>
      <w:r w:rsidR="001D2F4D" w:rsidRPr="00ED637F">
        <w:t xml:space="preserve">  agli  USR  sono responsabili dello  svolgimento  dell'intera  procedura  concorsuale. L'allegato B del D.D. n. 783 del 8 luglio 2020, che sostituisce l'allegato B al </w:t>
      </w:r>
      <w:proofErr w:type="gramStart"/>
      <w:r w:rsidR="001D2F4D" w:rsidRPr="00ED637F">
        <w:t>decreto  dipartimentale</w:t>
      </w:r>
      <w:proofErr w:type="gramEnd"/>
      <w:r w:rsidR="001D2F4D" w:rsidRPr="00ED637F">
        <w:t xml:space="preserve"> n. 510 del 23  aprile  2020  individua  gli  USR  responsabili  delle distinte  procedure   concorsuali.   Nell'ipotesi   di   aggregazione territoriale delle procedure, disposte ai sensi dell'art. </w:t>
      </w:r>
      <w:proofErr w:type="gramStart"/>
      <w:r w:rsidR="001D2F4D" w:rsidRPr="00ED637F">
        <w:t>400,  comma</w:t>
      </w:r>
      <w:proofErr w:type="gramEnd"/>
      <w:r w:rsidR="001D2F4D" w:rsidRPr="00ED637F">
        <w:t xml:space="preserve"> 02, del testo unico</w:t>
      </w:r>
      <w:r w:rsidR="00B14C5C">
        <w:t>,</w:t>
      </w:r>
      <w:r w:rsidR="001D2F4D" w:rsidRPr="00ED637F">
        <w:t xml:space="preserve"> in caso di esiguo numero dei posti conferibili in una  data  regione,  l'USR  individuato  quale   responsabile   dello svolgimento    dell'intera    procedura     concorsuale,  provvede all'approvazione  delle  graduatorie  di  merito  sia  della  propria regione</w:t>
      </w:r>
      <w:r w:rsidR="00B14C5C">
        <w:t>,</w:t>
      </w:r>
      <w:r w:rsidR="001D2F4D" w:rsidRPr="00ED637F">
        <w:t xml:space="preserve"> che delle ulteriori regioni indicate nell'allegato medesimo. </w:t>
      </w:r>
    </w:p>
    <w:p w:rsidR="00ED637F" w:rsidRDefault="00ED637F" w:rsidP="001D2F4D">
      <w:pPr>
        <w:shd w:val="clear" w:color="auto" w:fill="FFFFFF"/>
        <w:spacing w:after="240"/>
        <w:jc w:val="both"/>
        <w:rPr>
          <w:color w:val="404040"/>
        </w:rPr>
      </w:pPr>
    </w:p>
    <w:p w:rsidR="00DD04F9" w:rsidRPr="00FD74B5" w:rsidRDefault="00DD04F9" w:rsidP="001D2F4D">
      <w:pPr>
        <w:shd w:val="clear" w:color="auto" w:fill="FFFFFF"/>
        <w:spacing w:after="240"/>
        <w:jc w:val="both"/>
        <w:rPr>
          <w:color w:val="404040"/>
        </w:rPr>
      </w:pPr>
      <w:r w:rsidRPr="00DD04F9">
        <w:rPr>
          <w:color w:val="404040"/>
        </w:rPr>
        <w:t xml:space="preserve">Prima dell’avvio della prova scritta, che avrà una durata di 150 minuti, sono previsti i seguenti </w:t>
      </w:r>
      <w:r w:rsidRPr="00FD74B5">
        <w:rPr>
          <w:color w:val="404040"/>
        </w:rPr>
        <w:t>passaggi procedurali:</w:t>
      </w:r>
    </w:p>
    <w:p w:rsidR="00DD04F9" w:rsidRPr="00FD74B5" w:rsidRDefault="00DD04F9" w:rsidP="00D3117A">
      <w:pPr>
        <w:numPr>
          <w:ilvl w:val="0"/>
          <w:numId w:val="10"/>
        </w:numPr>
        <w:shd w:val="clear" w:color="auto" w:fill="FFFFFF"/>
        <w:ind w:left="240"/>
        <w:jc w:val="both"/>
        <w:rPr>
          <w:color w:val="404040"/>
        </w:rPr>
      </w:pPr>
      <w:r w:rsidRPr="00FD74B5">
        <w:rPr>
          <w:color w:val="404040"/>
        </w:rPr>
        <w:t xml:space="preserve">Dalla scatola urna, contenente i codici </w:t>
      </w:r>
      <w:r w:rsidR="00B57CE2" w:rsidRPr="00FD74B5">
        <w:rPr>
          <w:color w:val="404040"/>
        </w:rPr>
        <w:t>anonimi</w:t>
      </w:r>
      <w:r w:rsidRPr="00FD74B5">
        <w:rPr>
          <w:color w:val="404040"/>
        </w:rPr>
        <w:t xml:space="preserve"> stampati in numero triplo rispetto al numero de</w:t>
      </w:r>
      <w:r w:rsidR="00FD74B5" w:rsidRPr="00FD74B5">
        <w:rPr>
          <w:color w:val="404040"/>
        </w:rPr>
        <w:t>lle</w:t>
      </w:r>
      <w:r w:rsidRPr="00FD74B5">
        <w:rPr>
          <w:color w:val="404040"/>
        </w:rPr>
        <w:t xml:space="preserve"> </w:t>
      </w:r>
      <w:r w:rsidR="00B57CE2" w:rsidRPr="00FD74B5">
        <w:rPr>
          <w:color w:val="404040"/>
        </w:rPr>
        <w:t>post</w:t>
      </w:r>
      <w:r w:rsidR="00FD74B5" w:rsidRPr="00FD74B5">
        <w:rPr>
          <w:color w:val="404040"/>
        </w:rPr>
        <w:t>azioni</w:t>
      </w:r>
      <w:r w:rsidRPr="00FD74B5">
        <w:rPr>
          <w:color w:val="404040"/>
        </w:rPr>
        <w:t xml:space="preserve">, il candidato estrarrà a caso il proprio codice </w:t>
      </w:r>
      <w:r w:rsidR="00B57CE2" w:rsidRPr="00FD74B5">
        <w:rPr>
          <w:color w:val="404040"/>
        </w:rPr>
        <w:t>anonimo</w:t>
      </w:r>
      <w:r w:rsidRPr="00FD74B5">
        <w:rPr>
          <w:color w:val="404040"/>
        </w:rPr>
        <w:t xml:space="preserve">. Queste operazioni possono essere svolte, congiuntamente, dal </w:t>
      </w:r>
      <w:r w:rsidR="00FD74B5" w:rsidRPr="00FD74B5">
        <w:rPr>
          <w:color w:val="404040"/>
        </w:rPr>
        <w:t>c</w:t>
      </w:r>
      <w:r w:rsidRPr="00FD74B5">
        <w:rPr>
          <w:color w:val="404040"/>
        </w:rPr>
        <w:t xml:space="preserve">omitato di </w:t>
      </w:r>
      <w:r w:rsidR="00FD74B5" w:rsidRPr="00FD74B5">
        <w:rPr>
          <w:color w:val="404040"/>
        </w:rPr>
        <w:t>v</w:t>
      </w:r>
      <w:r w:rsidRPr="00FD74B5">
        <w:rPr>
          <w:color w:val="404040"/>
        </w:rPr>
        <w:t xml:space="preserve">igilanza e dal </w:t>
      </w:r>
      <w:r w:rsidR="00FD74B5" w:rsidRPr="00FD74B5">
        <w:rPr>
          <w:color w:val="404040"/>
        </w:rPr>
        <w:t>r</w:t>
      </w:r>
      <w:r w:rsidRPr="00FD74B5">
        <w:rPr>
          <w:color w:val="404040"/>
        </w:rPr>
        <w:t>esponsabile d’aula.</w:t>
      </w:r>
    </w:p>
    <w:p w:rsidR="00DD04F9" w:rsidRPr="00FD74B5" w:rsidRDefault="00DD04F9" w:rsidP="008265CA">
      <w:pPr>
        <w:shd w:val="clear" w:color="auto" w:fill="FFFFFF"/>
        <w:spacing w:after="240"/>
        <w:ind w:left="238"/>
        <w:contextualSpacing/>
        <w:jc w:val="both"/>
        <w:rPr>
          <w:color w:val="404040"/>
        </w:rPr>
      </w:pPr>
      <w:r w:rsidRPr="00FD74B5">
        <w:rPr>
          <w:color w:val="404040"/>
        </w:rPr>
        <w:t xml:space="preserve">Lo scopo di questo codice </w:t>
      </w:r>
      <w:r w:rsidR="00B57CE2" w:rsidRPr="00FD74B5">
        <w:rPr>
          <w:color w:val="404040"/>
        </w:rPr>
        <w:t>anonimo</w:t>
      </w:r>
      <w:r w:rsidRPr="00FD74B5">
        <w:rPr>
          <w:color w:val="404040"/>
        </w:rPr>
        <w:t xml:space="preserve"> è duplice. Il primo è quello di disaccoppiare la prova dall’identità del candidato che l’ha svolta. Il secondo è quello di assicurare la non ripudiabilità della prova. In estrema sintesi, il codice sarà associato alla prova del candidato e, riportato all’interno della prova salvandolo con essa all’interno del file criptato. Questo file, che custodisce l’elaborato del candidato ed il codice </w:t>
      </w:r>
      <w:r w:rsidR="00B57CE2" w:rsidRPr="00FD74B5">
        <w:rPr>
          <w:color w:val="404040"/>
        </w:rPr>
        <w:t>anonimo</w:t>
      </w:r>
      <w:r w:rsidRPr="00FD74B5">
        <w:rPr>
          <w:color w:val="404040"/>
        </w:rPr>
        <w:t xml:space="preserve">, non conterrà invece alcuna informazione relativa al candidato. L’associazione tra l’identità del candidato ed il codice </w:t>
      </w:r>
      <w:r w:rsidR="00B57CE2" w:rsidRPr="00FD74B5">
        <w:rPr>
          <w:color w:val="404040"/>
        </w:rPr>
        <w:t>anonimo</w:t>
      </w:r>
      <w:r w:rsidRPr="00FD74B5">
        <w:rPr>
          <w:color w:val="404040"/>
        </w:rPr>
        <w:t xml:space="preserve"> (e di conseguenza con la prova) sarà custodita nella busta cartacea internografata che sarà aperta solo ad avvenuta correzione di tutti gli elaborati da parte dalla commissione giudicatrice. Va inoltre precisato che neppure la commissione giudicatrice fino a che non aprirà le buste potrà vedere la corrispondenza fra prova e codice </w:t>
      </w:r>
      <w:r w:rsidR="00B57CE2" w:rsidRPr="00FD74B5">
        <w:rPr>
          <w:color w:val="404040"/>
        </w:rPr>
        <w:t>anonimo</w:t>
      </w:r>
      <w:r w:rsidRPr="00FD74B5">
        <w:rPr>
          <w:color w:val="404040"/>
        </w:rPr>
        <w:t xml:space="preserve"> in modo da assicurare una correzione del tutto anonima.</w:t>
      </w:r>
    </w:p>
    <w:p w:rsidR="00DD04F9" w:rsidRPr="00FD74B5" w:rsidRDefault="00DD04F9" w:rsidP="008265CA">
      <w:pPr>
        <w:numPr>
          <w:ilvl w:val="0"/>
          <w:numId w:val="11"/>
        </w:numPr>
        <w:shd w:val="clear" w:color="auto" w:fill="FFFFFF"/>
        <w:ind w:left="238" w:right="240"/>
        <w:contextualSpacing/>
        <w:jc w:val="both"/>
        <w:rPr>
          <w:color w:val="404040"/>
        </w:rPr>
      </w:pPr>
      <w:r w:rsidRPr="00FD74B5">
        <w:rPr>
          <w:color w:val="404040"/>
        </w:rPr>
        <w:lastRenderedPageBreak/>
        <w:t>I candidati vengono fatti accedere all’aula uno alla volta. Tale operazione non può iniziare prima che le postazioni PC siano state avviate e sbloccate. In ogni caso è opportuno dare un tempo a tale operazione anche in relazione al numero dei candidati.</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Il candidato viene riconosciuto, firma il registro d’aula cartaceo ed il responsabile tecnico d’aula spunta sul registro elettronico la presenza;</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Al candidato viene fatto scegliere un codice </w:t>
      </w:r>
      <w:r w:rsidR="00A8592E" w:rsidRPr="00FD74B5">
        <w:rPr>
          <w:color w:val="404040"/>
        </w:rPr>
        <w:t>anonimo</w:t>
      </w:r>
      <w:r w:rsidRPr="00FD74B5">
        <w:rPr>
          <w:color w:val="404040"/>
        </w:rPr>
        <w:t xml:space="preserve"> che gli viene consegnato (il nr. di codici </w:t>
      </w:r>
      <w:r w:rsidR="00A8592E" w:rsidRPr="00FD74B5">
        <w:rPr>
          <w:color w:val="404040"/>
        </w:rPr>
        <w:t>anonimi</w:t>
      </w:r>
      <w:r w:rsidRPr="00FD74B5">
        <w:rPr>
          <w:color w:val="404040"/>
        </w:rPr>
        <w:t xml:space="preserve"> è pari al triplo del numero di </w:t>
      </w:r>
      <w:r w:rsidR="00FD74B5" w:rsidRPr="00FD74B5">
        <w:rPr>
          <w:color w:val="404040"/>
        </w:rPr>
        <w:t>postazioni previste</w:t>
      </w:r>
      <w:r w:rsidR="00B57CE2" w:rsidRPr="00FD74B5">
        <w:rPr>
          <w:color w:val="404040"/>
        </w:rPr>
        <w:t xml:space="preserve"> in aula</w:t>
      </w:r>
      <w:r w:rsidRPr="00FD74B5">
        <w:rPr>
          <w:color w:val="404040"/>
        </w:rPr>
        <w:t>);</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Al candidato viene fatto firmare il proprio modulo anagrafico che gli viene consegnato;</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Al candidato si consegna una busta internografata e gli si comunica di conservarvi all’interno i due moduli ricevuti senza sigillare la busta;</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Il candidato viene fatto accomodare.</w:t>
      </w:r>
    </w:p>
    <w:p w:rsidR="00DD04F9" w:rsidRPr="00FD74B5" w:rsidRDefault="00DD04F9" w:rsidP="00735873">
      <w:pPr>
        <w:numPr>
          <w:ilvl w:val="0"/>
          <w:numId w:val="11"/>
        </w:numPr>
        <w:shd w:val="clear" w:color="auto" w:fill="FFFFFF"/>
        <w:ind w:left="240" w:right="240"/>
        <w:jc w:val="both"/>
        <w:rPr>
          <w:color w:val="404040"/>
        </w:rPr>
      </w:pPr>
      <w:r w:rsidRPr="00FD74B5">
        <w:rPr>
          <w:color w:val="404040"/>
        </w:rPr>
        <w:t>Una volta che tutti i candidati saranno in postazione, il responsabile tecnico d’aula, o il c</w:t>
      </w:r>
      <w:r w:rsidR="00735873" w:rsidRPr="00FD74B5">
        <w:rPr>
          <w:color w:val="404040"/>
        </w:rPr>
        <w:t xml:space="preserve">omitato di vigilanza, comunica </w:t>
      </w:r>
      <w:r w:rsidRPr="00FD74B5">
        <w:rPr>
          <w:color w:val="404040"/>
        </w:rPr>
        <w:t>l</w:t>
      </w:r>
      <w:r w:rsidR="00735873" w:rsidRPr="00FD74B5">
        <w:rPr>
          <w:color w:val="404040"/>
        </w:rPr>
        <w:t>a parola chiave di inizio/sblocco della prova</w:t>
      </w:r>
      <w:r w:rsidRPr="00FD74B5">
        <w:rPr>
          <w:color w:val="404040"/>
        </w:rPr>
        <w:t>.</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La prova ha inizio.</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 xml:space="preserve">Al termine della prova il candidato è tenuto a non lasciare la propria postazione, ed attende lo </w:t>
      </w:r>
      <w:proofErr w:type="gramStart"/>
      <w:r w:rsidRPr="00FD74B5">
        <w:rPr>
          <w:color w:val="404040"/>
        </w:rPr>
        <w:t>sblocco  da</w:t>
      </w:r>
      <w:proofErr w:type="gramEnd"/>
      <w:r w:rsidRPr="00FD74B5">
        <w:rPr>
          <w:color w:val="404040"/>
        </w:rPr>
        <w:t xml:space="preserve"> parte del referente d’aula.</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Il candidato alla presenza del responsabile tecnico d’aula inserisce nell’apposito </w:t>
      </w:r>
      <w:proofErr w:type="spellStart"/>
      <w:r w:rsidRPr="00FD74B5">
        <w:rPr>
          <w:color w:val="404040"/>
        </w:rPr>
        <w:t>form</w:t>
      </w:r>
      <w:proofErr w:type="spellEnd"/>
      <w:r w:rsidRPr="00FD74B5">
        <w:rPr>
          <w:color w:val="404040"/>
        </w:rPr>
        <w:t xml:space="preserve"> presentato dall’applicazione il codice </w:t>
      </w:r>
      <w:r w:rsidR="00A8592E" w:rsidRPr="00FD74B5">
        <w:rPr>
          <w:color w:val="404040"/>
        </w:rPr>
        <w:t>anonimo</w:t>
      </w:r>
      <w:r w:rsidRPr="00FD74B5">
        <w:rPr>
          <w:color w:val="404040"/>
        </w:rPr>
        <w:t xml:space="preserve"> e firma sul modulo cartaceo del codice </w:t>
      </w:r>
      <w:r w:rsidR="00B57CE2" w:rsidRPr="00FD74B5">
        <w:rPr>
          <w:color w:val="404040"/>
        </w:rPr>
        <w:t>anonimo</w:t>
      </w:r>
      <w:r w:rsidRPr="00FD74B5">
        <w:rPr>
          <w:color w:val="404040"/>
        </w:rPr>
        <w:t xml:space="preserve"> la conferma di corretto inserimento.</w:t>
      </w:r>
    </w:p>
    <w:p w:rsidR="00DD04F9" w:rsidRPr="00FD74B5" w:rsidRDefault="00DD04F9" w:rsidP="00B57CE2">
      <w:pPr>
        <w:numPr>
          <w:ilvl w:val="0"/>
          <w:numId w:val="11"/>
        </w:numPr>
        <w:shd w:val="clear" w:color="auto" w:fill="FFFFFF"/>
        <w:ind w:left="240" w:right="240"/>
        <w:jc w:val="both"/>
        <w:rPr>
          <w:color w:val="404040"/>
        </w:rPr>
      </w:pPr>
      <w:r w:rsidRPr="00FD74B5">
        <w:rPr>
          <w:color w:val="404040"/>
        </w:rPr>
        <w:t xml:space="preserve">Il candidato ripone il modulo anagrafico ed il modulo contenente il codice </w:t>
      </w:r>
      <w:r w:rsidR="00B57CE2" w:rsidRPr="00FD74B5">
        <w:rPr>
          <w:color w:val="404040"/>
        </w:rPr>
        <w:t>anonimo</w:t>
      </w:r>
      <w:r w:rsidRPr="00FD74B5">
        <w:rPr>
          <w:color w:val="404040"/>
        </w:rPr>
        <w:t xml:space="preserve"> all’interno della busta internografata che gli è stata consegnata all’atto della registrazione.</w:t>
      </w:r>
    </w:p>
    <w:p w:rsidR="00DD04F9" w:rsidRPr="00FD74B5" w:rsidRDefault="00DD04F9" w:rsidP="001D2F4D">
      <w:pPr>
        <w:numPr>
          <w:ilvl w:val="0"/>
          <w:numId w:val="11"/>
        </w:numPr>
        <w:shd w:val="clear" w:color="auto" w:fill="FFFFFF"/>
        <w:ind w:left="240" w:right="240"/>
        <w:jc w:val="both"/>
        <w:rPr>
          <w:color w:val="404040"/>
        </w:rPr>
      </w:pPr>
      <w:r w:rsidRPr="00FD74B5">
        <w:rPr>
          <w:color w:val="404040"/>
        </w:rPr>
        <w:t>La busta internografata viene poi consegnata dal candidato al</w:t>
      </w:r>
      <w:r w:rsidR="00FD74B5" w:rsidRPr="00FD74B5">
        <w:rPr>
          <w:color w:val="404040"/>
        </w:rPr>
        <w:t>la commissione o al</w:t>
      </w:r>
      <w:r w:rsidRPr="00FD74B5">
        <w:rPr>
          <w:color w:val="404040"/>
        </w:rPr>
        <w:t xml:space="preserve"> comitato di vigilanza.</w:t>
      </w:r>
    </w:p>
    <w:p w:rsidR="00ED637F" w:rsidRDefault="00ED637F" w:rsidP="001D2F4D">
      <w:pPr>
        <w:shd w:val="clear" w:color="auto" w:fill="FFFFFF"/>
        <w:spacing w:after="240"/>
        <w:jc w:val="both"/>
        <w:rPr>
          <w:b/>
          <w:bCs/>
          <w:color w:val="404040"/>
          <w:highlight w:val="yellow"/>
        </w:rPr>
      </w:pPr>
    </w:p>
    <w:p w:rsidR="00DD04F9" w:rsidRPr="00DD04F9" w:rsidRDefault="00DD04F9" w:rsidP="001D2F4D">
      <w:pPr>
        <w:shd w:val="clear" w:color="auto" w:fill="FFFFFF"/>
        <w:spacing w:after="240"/>
        <w:jc w:val="both"/>
        <w:rPr>
          <w:color w:val="404040"/>
        </w:rPr>
      </w:pPr>
      <w:r w:rsidRPr="00ED637F">
        <w:rPr>
          <w:b/>
          <w:bCs/>
          <w:color w:val="404040"/>
        </w:rPr>
        <w:t>Verbali d’aula</w:t>
      </w:r>
      <w:r w:rsidR="00A8592E">
        <w:rPr>
          <w:b/>
          <w:bCs/>
          <w:color w:val="404040"/>
        </w:rPr>
        <w:t xml:space="preserve"> e conclusione delle operazioni</w:t>
      </w:r>
    </w:p>
    <w:p w:rsidR="00A8592E" w:rsidRPr="00A8592E" w:rsidRDefault="00DD04F9" w:rsidP="00061E28">
      <w:pPr>
        <w:shd w:val="clear" w:color="auto" w:fill="FFFFFF"/>
        <w:spacing w:after="240"/>
        <w:jc w:val="both"/>
        <w:rPr>
          <w:color w:val="000000"/>
        </w:rPr>
      </w:pPr>
      <w:r w:rsidRPr="00DD04F9">
        <w:rPr>
          <w:color w:val="404040"/>
        </w:rPr>
        <w:t>Al termine di ogni prova, dovrà essere redatto apposito verbale d’aula che dovrà dare evidenza di tutte le fasi essenziali della prova.</w:t>
      </w:r>
      <w:r w:rsidRPr="00DD04F9">
        <w:rPr>
          <w:color w:val="404040"/>
        </w:rPr>
        <w:br/>
        <w:t xml:space="preserve">Il verbale d’aula sarà firmato da tutti i componenti della </w:t>
      </w:r>
      <w:r w:rsidR="00ED637F">
        <w:rPr>
          <w:color w:val="404040"/>
        </w:rPr>
        <w:t>c</w:t>
      </w:r>
      <w:r w:rsidRPr="00DD04F9">
        <w:rPr>
          <w:color w:val="404040"/>
        </w:rPr>
        <w:t xml:space="preserve">ommissione </w:t>
      </w:r>
      <w:r w:rsidR="00E20AB6">
        <w:rPr>
          <w:color w:val="404040"/>
        </w:rPr>
        <w:t xml:space="preserve">di </w:t>
      </w:r>
      <w:proofErr w:type="gramStart"/>
      <w:r w:rsidR="00E20AB6">
        <w:rPr>
          <w:color w:val="404040"/>
        </w:rPr>
        <w:t>valutazione</w:t>
      </w:r>
      <w:r w:rsidRPr="00DD04F9">
        <w:rPr>
          <w:color w:val="404040"/>
        </w:rPr>
        <w:t>  o</w:t>
      </w:r>
      <w:proofErr w:type="gramEnd"/>
      <w:r w:rsidRPr="00DD04F9">
        <w:rPr>
          <w:color w:val="404040"/>
        </w:rPr>
        <w:t xml:space="preserve"> d</w:t>
      </w:r>
      <w:r w:rsidR="00E20AB6">
        <w:rPr>
          <w:color w:val="404040"/>
        </w:rPr>
        <w:t>a</w:t>
      </w:r>
      <w:r w:rsidRPr="00DD04F9">
        <w:rPr>
          <w:color w:val="404040"/>
        </w:rPr>
        <w:t xml:space="preserve">l </w:t>
      </w:r>
      <w:r w:rsidR="00ED637F">
        <w:rPr>
          <w:color w:val="404040"/>
        </w:rPr>
        <w:t>c</w:t>
      </w:r>
      <w:r w:rsidRPr="00DD04F9">
        <w:rPr>
          <w:color w:val="404040"/>
        </w:rPr>
        <w:t xml:space="preserve">omitato di </w:t>
      </w:r>
      <w:r w:rsidR="00E20AB6">
        <w:rPr>
          <w:color w:val="404040"/>
        </w:rPr>
        <w:t>v</w:t>
      </w:r>
      <w:r w:rsidRPr="00DD04F9">
        <w:rPr>
          <w:color w:val="404040"/>
        </w:rPr>
        <w:t xml:space="preserve">igilanza e dovrà essere trattenuto dalla </w:t>
      </w:r>
      <w:r w:rsidR="00ED637F">
        <w:rPr>
          <w:color w:val="404040"/>
        </w:rPr>
        <w:t>c</w:t>
      </w:r>
      <w:r w:rsidRPr="00DD04F9">
        <w:rPr>
          <w:color w:val="404040"/>
        </w:rPr>
        <w:t>ommissione o dal comitato di vigilanza.</w:t>
      </w:r>
      <w:r w:rsidRPr="00DD04F9">
        <w:rPr>
          <w:color w:val="404040"/>
        </w:rPr>
        <w:br/>
        <w:t xml:space="preserve">Si ricorda che anche per le aule con più di </w:t>
      </w:r>
      <w:r w:rsidR="00E20AB6">
        <w:rPr>
          <w:color w:val="404040"/>
        </w:rPr>
        <w:t>un</w:t>
      </w:r>
      <w:r w:rsidRPr="00DD04F9">
        <w:rPr>
          <w:color w:val="404040"/>
        </w:rPr>
        <w:t xml:space="preserve"> responsabile tecnico d’aula è previsto u</w:t>
      </w:r>
      <w:r w:rsidR="00B57CE2">
        <w:rPr>
          <w:color w:val="404040"/>
        </w:rPr>
        <w:t xml:space="preserve">n unico verbale d’aula per </w:t>
      </w:r>
      <w:r w:rsidR="00B57CE2" w:rsidRPr="00FD74B5">
        <w:rPr>
          <w:color w:val="404040"/>
        </w:rPr>
        <w:t>prova</w:t>
      </w:r>
      <w:r w:rsidR="00E73211" w:rsidRPr="00FD74B5">
        <w:rPr>
          <w:color w:val="404040"/>
        </w:rPr>
        <w:t>.</w:t>
      </w:r>
      <w:r w:rsidR="00D3117A">
        <w:rPr>
          <w:color w:val="404040"/>
        </w:rPr>
        <w:t xml:space="preserve"> </w:t>
      </w:r>
      <w:r w:rsidR="00A8592E" w:rsidRPr="00A8592E">
        <w:rPr>
          <w:color w:val="000000"/>
        </w:rPr>
        <w:t>La busta A4</w:t>
      </w:r>
      <w:r w:rsidR="00E73211">
        <w:rPr>
          <w:color w:val="000000"/>
        </w:rPr>
        <w:t>,</w:t>
      </w:r>
      <w:r w:rsidR="00A8592E" w:rsidRPr="00A8592E">
        <w:rPr>
          <w:color w:val="000000"/>
        </w:rPr>
        <w:t xml:space="preserve"> contenente le bustine con i codici anonimi e i dati anagrafici, sigillata e siglata sui lembi dal comitato di vigilanza o dalla commissione, dovrà essere inserita e conservata, unitamente alla chiavetta USB, ai codici anonimi non estratti, agli originali dei verbali d’aula e del registro cartaceo, nel plico A3 predisposto per la prova scritta, sui cui lembi di chiusura il comitato di vigilanza o la commissione apporrà la firma e la data. Su tale ultimo plico dovrà essere riportato il </w:t>
      </w:r>
      <w:r w:rsidR="00A8592E" w:rsidRPr="00A8592E">
        <w:rPr>
          <w:bCs/>
          <w:color w:val="000000"/>
        </w:rPr>
        <w:t>numero</w:t>
      </w:r>
      <w:r w:rsidR="00A8592E" w:rsidRPr="00A8592E">
        <w:rPr>
          <w:b/>
          <w:bCs/>
          <w:color w:val="000000"/>
        </w:rPr>
        <w:t xml:space="preserve"> </w:t>
      </w:r>
      <w:r w:rsidR="00A8592E" w:rsidRPr="00A8592E">
        <w:rPr>
          <w:color w:val="000000"/>
        </w:rPr>
        <w:t>delle bustine (contenenti moduli anagrafici e codici anonimi) nello stesso custoditi e il numero dei candidati che hanno sostenuto la prova.</w:t>
      </w:r>
      <w:r w:rsidR="00D3117A">
        <w:rPr>
          <w:color w:val="000000"/>
        </w:rPr>
        <w:t xml:space="preserve"> </w:t>
      </w:r>
      <w:r w:rsidR="00A8592E" w:rsidRPr="00A8592E">
        <w:rPr>
          <w:color w:val="000000"/>
        </w:rPr>
        <w:t xml:space="preserve">In caso di annullamento di una prova, il responsabile tecnico d’aula provvederà a digitare l’apposita combinazione di tasti prevista, e il </w:t>
      </w:r>
      <w:proofErr w:type="gramStart"/>
      <w:r w:rsidR="00A8592E" w:rsidRPr="00A8592E">
        <w:rPr>
          <w:color w:val="000000"/>
        </w:rPr>
        <w:t xml:space="preserve">file </w:t>
      </w:r>
      <w:r w:rsidR="00A8592E" w:rsidRPr="00A8592E">
        <w:rPr>
          <w:color w:val="000000"/>
        </w:rPr>
        <w:lastRenderedPageBreak/>
        <w:t>.BAC</w:t>
      </w:r>
      <w:proofErr w:type="gramEnd"/>
      <w:r w:rsidR="00A8592E" w:rsidRPr="00A8592E">
        <w:rPr>
          <w:color w:val="000000"/>
        </w:rPr>
        <w:t xml:space="preserve"> dovrà essere esportato e caricato sul sito ma solo come allegato al verbale d’aula. La bustina internografata, contenente il modulo anagrafico e il codice anonimo del candidato escluso, non dovrà essere inserita nella busta internografata A4 ma in quella A3, come allegato al verbale cartaceo d’aula. L’annullamento di una prova, inoltre, </w:t>
      </w:r>
      <w:r w:rsidR="00E73211">
        <w:rPr>
          <w:color w:val="000000"/>
        </w:rPr>
        <w:t xml:space="preserve">deve essere </w:t>
      </w:r>
      <w:r w:rsidR="00A8592E" w:rsidRPr="00A8592E">
        <w:rPr>
          <w:bCs/>
          <w:color w:val="000000"/>
        </w:rPr>
        <w:t>necessariamente verbalizzato</w:t>
      </w:r>
      <w:r w:rsidR="00A8592E" w:rsidRPr="00A8592E">
        <w:rPr>
          <w:color w:val="000000"/>
        </w:rPr>
        <w:t xml:space="preserve"> e registrato anche sul registro elettronico d’aula cliccando sull’apposita voce.</w:t>
      </w:r>
    </w:p>
    <w:p w:rsidR="00A8592E" w:rsidRPr="00A8592E" w:rsidRDefault="00A8592E" w:rsidP="00A8592E">
      <w:pPr>
        <w:autoSpaceDE w:val="0"/>
        <w:autoSpaceDN w:val="0"/>
        <w:adjustRightInd w:val="0"/>
        <w:jc w:val="both"/>
      </w:pPr>
      <w:r w:rsidRPr="00A8592E">
        <w:rPr>
          <w:color w:val="000000"/>
        </w:rPr>
        <w:t xml:space="preserve">I Direttori degli </w:t>
      </w:r>
      <w:r w:rsidR="00E73211">
        <w:rPr>
          <w:color w:val="000000"/>
        </w:rPr>
        <w:t>Uffici S</w:t>
      </w:r>
      <w:r w:rsidRPr="00A8592E">
        <w:rPr>
          <w:color w:val="000000"/>
        </w:rPr>
        <w:t xml:space="preserve">colastici </w:t>
      </w:r>
      <w:r w:rsidR="00E73211">
        <w:rPr>
          <w:color w:val="000000"/>
        </w:rPr>
        <w:t>R</w:t>
      </w:r>
      <w:r w:rsidRPr="00A8592E">
        <w:rPr>
          <w:color w:val="000000"/>
        </w:rPr>
        <w:t xml:space="preserve">egionali daranno apposite istruzioni affinché i plichi A3, contenenti tutto il materiale sopra descritto, siano loro recapitati e/o conservati in condizioni di massima sicurezza. </w:t>
      </w:r>
    </w:p>
    <w:p w:rsidR="00194781" w:rsidRDefault="00DD04F9" w:rsidP="00194781">
      <w:pPr>
        <w:shd w:val="clear" w:color="auto" w:fill="FFFFFF"/>
        <w:spacing w:after="240"/>
        <w:jc w:val="both"/>
      </w:pPr>
      <w:r w:rsidRPr="00DD04F9">
        <w:rPr>
          <w:color w:val="404040"/>
        </w:rPr>
        <w:t>Si ringrazia per la consueta e fattiva collaborazione.</w:t>
      </w:r>
    </w:p>
    <w:p w:rsidR="00194781" w:rsidRPr="001D2F4D" w:rsidRDefault="00194781" w:rsidP="00194781">
      <w:pPr>
        <w:overflowPunct w:val="0"/>
        <w:autoSpaceDE w:val="0"/>
        <w:autoSpaceDN w:val="0"/>
        <w:adjustRightInd w:val="0"/>
        <w:ind w:left="4248" w:firstLine="708"/>
        <w:jc w:val="both"/>
        <w:textAlignment w:val="baseline"/>
      </w:pPr>
      <w:r w:rsidRPr="001D2F4D">
        <w:t>IL DIRETTORE GENERALE</w:t>
      </w:r>
    </w:p>
    <w:p w:rsidR="00194781" w:rsidRPr="008543F2" w:rsidRDefault="00194781" w:rsidP="00194781">
      <w:pPr>
        <w:ind w:left="4956" w:firstLine="708"/>
        <w:jc w:val="both"/>
      </w:pPr>
      <w:r w:rsidRPr="001D2F4D">
        <w:rPr>
          <w:i/>
        </w:rPr>
        <w:t xml:space="preserve">Filippo Serra </w:t>
      </w:r>
    </w:p>
    <w:p w:rsidR="00194781" w:rsidRPr="003C277A" w:rsidRDefault="00194781" w:rsidP="00194781">
      <w:pPr>
        <w:jc w:val="center"/>
        <w:rPr>
          <w:rFonts w:ascii="English111 Adagio BT" w:hAnsi="English111 Adagio BT"/>
          <w:sz w:val="28"/>
          <w:szCs w:val="28"/>
        </w:rPr>
      </w:pPr>
    </w:p>
    <w:p w:rsidR="00E73211" w:rsidRDefault="00E73211"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FD74B5" w:rsidRDefault="00FD74B5"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576DB6" w:rsidRDefault="00576DB6" w:rsidP="001D2F4D">
      <w:pPr>
        <w:shd w:val="clear" w:color="auto" w:fill="FFFFFF"/>
        <w:spacing w:after="240"/>
        <w:jc w:val="both"/>
        <w:rPr>
          <w:color w:val="404040"/>
        </w:rPr>
      </w:pPr>
    </w:p>
    <w:p w:rsidR="00194781" w:rsidRPr="00DD04F9" w:rsidRDefault="00FD74B5" w:rsidP="001D2F4D">
      <w:pPr>
        <w:shd w:val="clear" w:color="auto" w:fill="FFFFFF"/>
        <w:spacing w:after="240"/>
        <w:jc w:val="both"/>
        <w:rPr>
          <w:color w:val="404040"/>
        </w:rPr>
      </w:pPr>
      <w:r>
        <w:rPr>
          <w:color w:val="404040"/>
        </w:rPr>
        <w:lastRenderedPageBreak/>
        <w:t>A</w:t>
      </w:r>
      <w:r w:rsidR="00194781">
        <w:rPr>
          <w:color w:val="404040"/>
        </w:rPr>
        <w:t>LLEGATO</w:t>
      </w:r>
    </w:p>
    <w:p w:rsidR="008813C0" w:rsidRPr="001D2F4D" w:rsidRDefault="008813C0" w:rsidP="001D2F4D">
      <w:pPr>
        <w:tabs>
          <w:tab w:val="left" w:pos="6946"/>
        </w:tabs>
        <w:overflowPunct w:val="0"/>
        <w:autoSpaceDE w:val="0"/>
        <w:autoSpaceDN w:val="0"/>
        <w:adjustRightInd w:val="0"/>
        <w:ind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94781">
      <w:pPr>
        <w:ind w:left="284" w:right="140"/>
        <w:jc w:val="center"/>
        <w:rPr>
          <w:b/>
          <w:bCs/>
        </w:rPr>
      </w:pPr>
    </w:p>
    <w:p w:rsidR="00194781" w:rsidRPr="00BC6FBE" w:rsidRDefault="00194781" w:rsidP="00194781">
      <w:pPr>
        <w:ind w:left="284" w:right="140"/>
        <w:jc w:val="center"/>
        <w:rPr>
          <w:b/>
          <w:bCs/>
        </w:rPr>
      </w:pPr>
      <w:r>
        <w:rPr>
          <w:b/>
          <w:bCs/>
        </w:rPr>
        <w:t>COVID-</w:t>
      </w:r>
      <w:proofErr w:type="gramStart"/>
      <w:r w:rsidRPr="00BC6FBE">
        <w:rPr>
          <w:b/>
          <w:bCs/>
        </w:rPr>
        <w:t>19 :</w:t>
      </w:r>
      <w:proofErr w:type="gramEnd"/>
      <w:r w:rsidRPr="00BC6FBE">
        <w:rPr>
          <w:b/>
          <w:bCs/>
        </w:rPr>
        <w:t xml:space="preserve"> Protocollo di sicurezza per lo svolgimento delle prove scritte della procedura straordinaria, per titoli ed esami, per l'immissione in ruolo di personale docente della scuola secondaria di primo e secondo grado su posto comune e di sostegno</w:t>
      </w:r>
    </w:p>
    <w:p w:rsidR="00194781" w:rsidRPr="00BC6FBE" w:rsidRDefault="00194781" w:rsidP="00194781">
      <w:pPr>
        <w:ind w:left="284" w:right="140"/>
      </w:pPr>
    </w:p>
    <w:p w:rsidR="00194781" w:rsidRPr="001558E1" w:rsidRDefault="00194781" w:rsidP="00194781">
      <w:pPr>
        <w:ind w:left="284" w:right="140"/>
        <w:jc w:val="both"/>
      </w:pPr>
      <w:r w:rsidRPr="001558E1">
        <w:t>Il presente protocollo di sicurezza</w:t>
      </w:r>
      <w:r w:rsidR="008D28B4">
        <w:t xml:space="preserve">, parte </w:t>
      </w:r>
      <w:r w:rsidRPr="001558E1">
        <w:t>integra</w:t>
      </w:r>
      <w:r w:rsidR="008D28B4">
        <w:t>nte</w:t>
      </w:r>
      <w:r w:rsidRPr="001558E1">
        <w:t xml:space="preserve"> </w:t>
      </w:r>
      <w:r w:rsidR="008D28B4">
        <w:t>del</w:t>
      </w:r>
      <w:r w:rsidRPr="001558E1">
        <w:t>le istruzioni operative relative allo svolgimento della prova scritta prevista per la “</w:t>
      </w:r>
      <w:r w:rsidRPr="001558E1">
        <w:rPr>
          <w:i/>
        </w:rPr>
        <w:t>Procedura straordinaria, per titoli ed esami, per l'immissione in ruolo di personale docente della scuola secondaria di primo e secondo grado su posto comune e di sostegno</w:t>
      </w:r>
      <w:r w:rsidRPr="001558E1">
        <w:t xml:space="preserve">”,  </w:t>
      </w:r>
      <w:r w:rsidR="008D28B4">
        <w:t xml:space="preserve">ha </w:t>
      </w:r>
      <w:r w:rsidRPr="001558E1">
        <w:t xml:space="preserve">lo scopo  di dettare le linee guida dirette a prevenire e a contenere il diffondersi del virus COVID-19 in occasione dello svolgimento delle prove scritte,  garantendo un adeguato bilanciamento tra la salvaguardia delle esigenze organizzative connesse al reclutamento del personale docente e la necessità di garantire condizioni di tutela della salute dei candidati, della commissione </w:t>
      </w:r>
      <w:r w:rsidR="008D28B4">
        <w:t>di valutazione</w:t>
      </w:r>
      <w:r w:rsidRPr="001558E1">
        <w:t xml:space="preserve">, del comitato di vigilanza, di </w:t>
      </w:r>
      <w:bookmarkStart w:id="0" w:name="_Hlk51098334"/>
      <w:r w:rsidRPr="001558E1">
        <w:t>tutto il personale individuato con compiti di sorveglianza ed assistenza interna p</w:t>
      </w:r>
      <w:r w:rsidR="008D28B4">
        <w:t>er lo svolgimento delle prove e,</w:t>
      </w:r>
      <w:r w:rsidRPr="001558E1">
        <w:t xml:space="preserve"> in generale</w:t>
      </w:r>
      <w:r w:rsidR="008D28B4">
        <w:t>,</w:t>
      </w:r>
      <w:r w:rsidRPr="001558E1">
        <w:t xml:space="preserve"> di tutte le figure presenti nelle aree concorsuali.</w:t>
      </w:r>
    </w:p>
    <w:bookmarkEnd w:id="0"/>
    <w:p w:rsidR="00194781" w:rsidRDefault="00194781" w:rsidP="00194781">
      <w:pPr>
        <w:pStyle w:val="Paragrafoelenco"/>
        <w:ind w:left="284" w:right="140"/>
        <w:jc w:val="center"/>
        <w:rPr>
          <w:b/>
          <w:bCs/>
        </w:rPr>
      </w:pPr>
    </w:p>
    <w:p w:rsidR="00194781" w:rsidRDefault="00194781" w:rsidP="00194781">
      <w:pPr>
        <w:pStyle w:val="Paragrafoelenco"/>
        <w:ind w:left="284" w:right="140"/>
        <w:jc w:val="center"/>
        <w:rPr>
          <w:b/>
          <w:bCs/>
        </w:rPr>
      </w:pPr>
      <w:r w:rsidRPr="001558E1">
        <w:rPr>
          <w:b/>
          <w:bCs/>
        </w:rPr>
        <w:t xml:space="preserve">Requisiti logistici dell’aula concorsuale </w:t>
      </w:r>
    </w:p>
    <w:p w:rsidR="00194781" w:rsidRPr="001558E1" w:rsidRDefault="00194781" w:rsidP="00194781">
      <w:pPr>
        <w:pStyle w:val="Paragrafoelenco"/>
        <w:ind w:left="284" w:right="140"/>
        <w:jc w:val="center"/>
        <w:rPr>
          <w:b/>
          <w:bCs/>
        </w:rPr>
      </w:pPr>
    </w:p>
    <w:p w:rsidR="00194781" w:rsidRPr="001558E1" w:rsidRDefault="00194781" w:rsidP="00194781">
      <w:pPr>
        <w:ind w:left="284" w:right="140"/>
        <w:jc w:val="both"/>
      </w:pPr>
      <w:r w:rsidRPr="001558E1">
        <w:t>Il numero massimo dei candidati presenti contemporaneamente nell’aula, sede di esame, dovrà essere determinato in rapporto alla capienza degli spazi individuati.</w:t>
      </w:r>
    </w:p>
    <w:p w:rsidR="00194781" w:rsidRPr="001558E1" w:rsidRDefault="00194781" w:rsidP="00194781">
      <w:pPr>
        <w:ind w:left="284" w:right="140"/>
        <w:jc w:val="both"/>
      </w:pPr>
      <w:r w:rsidRPr="001558E1">
        <w:t>Dovranno essere garantite idonee misure di distanziamento tra canditati, person</w:t>
      </w:r>
      <w:r>
        <w:t>ale di supporto, membri della c</w:t>
      </w:r>
      <w:r w:rsidRPr="001558E1">
        <w:t>ommissione e del comitato di vigilanza</w:t>
      </w:r>
      <w:r w:rsidR="00AD7A7F">
        <w:t>, responsabili tecnici d’aula e</w:t>
      </w:r>
      <w:r w:rsidRPr="001558E1">
        <w:t xml:space="preserve"> in generale tutti le figure presenti nelle aree concorsuali, da definire anche in </w:t>
      </w:r>
      <w:r>
        <w:t>ragione</w:t>
      </w:r>
      <w:r w:rsidRPr="001558E1">
        <w:t xml:space="preserve"> </w:t>
      </w:r>
      <w:r>
        <w:t>de</w:t>
      </w:r>
      <w:r w:rsidRPr="001558E1">
        <w:t>lle caratteristiche dei locali utilizzati per lo svolgimento delle prove, attraverso la previsione di una fascia di protezione individuale che permetta il rispetto del distanziamento in</w:t>
      </w:r>
      <w:r w:rsidR="00AD7A7F">
        <w:t>terpersonale di almeno un metro.</w:t>
      </w:r>
    </w:p>
    <w:p w:rsidR="00194781" w:rsidRPr="001558E1" w:rsidRDefault="00194781" w:rsidP="00194781">
      <w:pPr>
        <w:pStyle w:val="Paragrafoelenco"/>
        <w:ind w:left="284" w:right="140"/>
      </w:pPr>
    </w:p>
    <w:p w:rsidR="00194781" w:rsidRPr="001558E1" w:rsidRDefault="00194781" w:rsidP="00194781">
      <w:pPr>
        <w:pStyle w:val="Paragrafoelenco"/>
        <w:ind w:left="284" w:right="140"/>
        <w:jc w:val="center"/>
        <w:rPr>
          <w:b/>
          <w:bCs/>
        </w:rPr>
      </w:pPr>
      <w:r w:rsidRPr="001558E1">
        <w:rPr>
          <w:b/>
          <w:bCs/>
        </w:rPr>
        <w:t>Dispositivi di protezione individuale</w:t>
      </w:r>
    </w:p>
    <w:p w:rsidR="00194781" w:rsidRPr="001558E1" w:rsidRDefault="00194781" w:rsidP="00194781">
      <w:pPr>
        <w:pStyle w:val="Paragrafoelenco"/>
        <w:ind w:left="284" w:right="140"/>
      </w:pPr>
    </w:p>
    <w:p w:rsidR="00194781" w:rsidRPr="001558E1" w:rsidRDefault="00194781" w:rsidP="00194781">
      <w:pPr>
        <w:ind w:left="284" w:right="140"/>
        <w:jc w:val="both"/>
      </w:pPr>
      <w:proofErr w:type="gramStart"/>
      <w:r w:rsidRPr="001558E1">
        <w:t>E’</w:t>
      </w:r>
      <w:proofErr w:type="gramEnd"/>
      <w:r w:rsidRPr="001558E1">
        <w:t xml:space="preserve"> previsto l’obbligo da parte dei candidati, dei componenti della commissione, del personale di vigilanza e </w:t>
      </w:r>
      <w:r w:rsidR="00934E4F">
        <w:t xml:space="preserve">di </w:t>
      </w:r>
      <w:r w:rsidRPr="001558E1">
        <w:t>tutt</w:t>
      </w:r>
      <w:r w:rsidR="00934E4F">
        <w:t>e</w:t>
      </w:r>
      <w:r w:rsidRPr="001558E1">
        <w:t xml:space="preserve"> le figure presenti nelle aree concorsuali, di indossare una mascherina chirurgica, che copra correttamente le vie aeree (bocca e naso) per tutto il tempo di permanenza all’interno dell’istituzione scolastica sede di concorso. </w:t>
      </w:r>
    </w:p>
    <w:p w:rsidR="00194781" w:rsidRPr="001558E1" w:rsidRDefault="00194781" w:rsidP="00194781">
      <w:pPr>
        <w:ind w:left="284" w:right="140"/>
        <w:jc w:val="both"/>
      </w:pPr>
      <w:r w:rsidRPr="001558E1">
        <w:t xml:space="preserve">Ciascun candidato dovrà dotarsi di idoneo dispositivo di protezione individuale e indossarlo, a pena di esclusione dalla procedura, sia durante il periodo di attesa per l’ingresso all’interno dell’istituzione scolastica, sia all’ingresso nell’aula sede di esame, sia durante lo svolgimento </w:t>
      </w:r>
      <w:r w:rsidRPr="001558E1">
        <w:lastRenderedPageBreak/>
        <w:t>della prova, nonché in uscita dalla struttura. I candidati hanno l’obbligo di igienizzarsi le mani con apposito gel disinfettante contenuto nei dosatori all’ingresso e in più punti delle aree (es. ingresso, aule, servizi igienici, etc.) assicurandone un</w:t>
      </w:r>
      <w:r w:rsidR="009452C7">
        <w:t xml:space="preserve"> </w:t>
      </w:r>
      <w:r w:rsidRPr="001558E1">
        <w:t xml:space="preserve">utilizzo frequente. </w:t>
      </w:r>
    </w:p>
    <w:p w:rsidR="00194781" w:rsidRPr="001558E1" w:rsidRDefault="00194781" w:rsidP="00194781">
      <w:pPr>
        <w:ind w:left="284" w:right="140"/>
        <w:jc w:val="both"/>
      </w:pPr>
      <w:r w:rsidRPr="001558E1">
        <w:t>Il personale impiegato, oltre alla mascherina chirurgica e all’igienizzazione delle mani, dovrà utilizzare guanti monouso al momento delle operazioni di riconoscimento dei candidati, della consegna dei moduli</w:t>
      </w:r>
      <w:r>
        <w:t>,</w:t>
      </w:r>
      <w:r w:rsidRPr="001558E1">
        <w:t xml:space="preserve"> del materiale occorrente </w:t>
      </w:r>
      <w:r>
        <w:t>e nelle operazioni di gestione della prova computerizzata</w:t>
      </w:r>
      <w:r w:rsidRPr="001558E1">
        <w:t xml:space="preserve">. </w:t>
      </w:r>
    </w:p>
    <w:p w:rsidR="00194781" w:rsidRDefault="00194781" w:rsidP="00194781">
      <w:pPr>
        <w:pStyle w:val="Testocommento"/>
        <w:ind w:left="284" w:right="140"/>
        <w:jc w:val="both"/>
        <w:rPr>
          <w:sz w:val="24"/>
          <w:szCs w:val="24"/>
        </w:rPr>
      </w:pPr>
      <w:r w:rsidRPr="001558E1">
        <w:rPr>
          <w:sz w:val="24"/>
          <w:szCs w:val="24"/>
        </w:rPr>
        <w:t xml:space="preserve">I candidati, i componenti della commissione </w:t>
      </w:r>
      <w:r w:rsidR="009452C7">
        <w:rPr>
          <w:sz w:val="24"/>
          <w:szCs w:val="24"/>
        </w:rPr>
        <w:t>di valutazione</w:t>
      </w:r>
      <w:r w:rsidRPr="001558E1">
        <w:rPr>
          <w:sz w:val="24"/>
          <w:szCs w:val="24"/>
        </w:rPr>
        <w:t>, del comitato di vigilanza, tutto il personale individuato con compiti di sorveglianza ed assistenza interna p</w:t>
      </w:r>
      <w:r w:rsidR="009452C7">
        <w:rPr>
          <w:sz w:val="24"/>
          <w:szCs w:val="24"/>
        </w:rPr>
        <w:t>er lo svolgimento delle prove e</w:t>
      </w:r>
      <w:r w:rsidRPr="001558E1">
        <w:rPr>
          <w:sz w:val="24"/>
          <w:szCs w:val="24"/>
        </w:rPr>
        <w:t xml:space="preserve"> tutti i soggetti presenti nelle strutture</w:t>
      </w:r>
      <w:r w:rsidR="009452C7">
        <w:rPr>
          <w:sz w:val="24"/>
          <w:szCs w:val="24"/>
        </w:rPr>
        <w:t>,</w:t>
      </w:r>
      <w:r w:rsidRPr="001558E1">
        <w:rPr>
          <w:sz w:val="24"/>
          <w:szCs w:val="24"/>
        </w:rPr>
        <w:t xml:space="preserve"> d</w:t>
      </w:r>
      <w:r w:rsidR="009452C7">
        <w:rPr>
          <w:sz w:val="24"/>
          <w:szCs w:val="24"/>
        </w:rPr>
        <w:t>ovranno compilare l’allegato</w:t>
      </w:r>
      <w:r w:rsidRPr="001558E1">
        <w:rPr>
          <w:sz w:val="24"/>
          <w:szCs w:val="24"/>
        </w:rPr>
        <w:t xml:space="preserve"> modulo di autodichiarazione scaricabile dal seguente link </w:t>
      </w:r>
      <w:hyperlink r:id="rId8" w:history="1">
        <w:r w:rsidRPr="001558E1">
          <w:rPr>
            <w:rStyle w:val="Collegamentoipertestuale"/>
            <w:sz w:val="24"/>
            <w:szCs w:val="24"/>
          </w:rPr>
          <w:t>https://www.miur.gov.it/web/guest/procedura-straordinaria-per-immissione-in-ruolo-scuola-secondaria</w:t>
        </w:r>
      </w:hyperlink>
      <w:r w:rsidRPr="001558E1">
        <w:rPr>
          <w:sz w:val="24"/>
          <w:szCs w:val="24"/>
        </w:rPr>
        <w:t>.</w:t>
      </w:r>
    </w:p>
    <w:p w:rsidR="00FD74B5" w:rsidRPr="00217FB8" w:rsidRDefault="00FD74B5" w:rsidP="00194781">
      <w:pPr>
        <w:pStyle w:val="Testocommento"/>
        <w:ind w:left="284" w:right="140"/>
        <w:jc w:val="both"/>
        <w:rPr>
          <w:sz w:val="24"/>
          <w:szCs w:val="24"/>
        </w:rPr>
      </w:pPr>
      <w:r>
        <w:rPr>
          <w:sz w:val="24"/>
          <w:szCs w:val="24"/>
        </w:rPr>
        <w:t xml:space="preserve">Nel caso in cui l’USR abbia assegnato al candidato l’assistenza durante la prova di un tutor, occorre siano rispettate le medesime disposizioni di sicurezza. </w:t>
      </w:r>
      <w:r w:rsidRPr="00217FB8">
        <w:rPr>
          <w:sz w:val="24"/>
          <w:szCs w:val="24"/>
        </w:rPr>
        <w:t>In tale evenienza sia il candidato che il tutor dovranno essere muniti di mascherina chirurgica e visiera protettiva.</w:t>
      </w:r>
    </w:p>
    <w:p w:rsidR="00194781" w:rsidRPr="001558E1" w:rsidRDefault="00194781" w:rsidP="00194781">
      <w:pPr>
        <w:ind w:left="284" w:right="140"/>
      </w:pPr>
    </w:p>
    <w:p w:rsidR="00194781" w:rsidRDefault="00194781" w:rsidP="00194781">
      <w:pPr>
        <w:ind w:left="284" w:right="140"/>
        <w:jc w:val="center"/>
        <w:rPr>
          <w:b/>
          <w:bCs/>
        </w:rPr>
      </w:pPr>
      <w:r w:rsidRPr="001558E1">
        <w:rPr>
          <w:b/>
          <w:bCs/>
        </w:rPr>
        <w:t xml:space="preserve">Accesso all’aula concorsuale </w:t>
      </w:r>
    </w:p>
    <w:p w:rsidR="009452C7" w:rsidRPr="001558E1" w:rsidRDefault="009452C7" w:rsidP="00194781">
      <w:pPr>
        <w:ind w:left="284" w:right="140"/>
        <w:jc w:val="center"/>
        <w:rPr>
          <w:b/>
          <w:bCs/>
        </w:rPr>
      </w:pPr>
    </w:p>
    <w:p w:rsidR="00194781" w:rsidRPr="001558E1" w:rsidRDefault="00194781" w:rsidP="00194781">
      <w:pPr>
        <w:ind w:left="284" w:right="140"/>
        <w:jc w:val="both"/>
        <w:rPr>
          <w:b/>
          <w:bCs/>
        </w:rPr>
      </w:pPr>
      <w:r w:rsidRPr="001558E1">
        <w:t xml:space="preserve">Il personale incaricato dovrà verificare il rispetto delle misure di sicurezza durante tutte le fasi della procedura, di svolgimento della prova e per tutto il tempo in cui i candidati permangano all’interno dell’area concorsuale, nonché nelle operazioni di entrata ed uscita dalla struttura. Dovrà assicurare che </w:t>
      </w:r>
      <w:r w:rsidR="000A4533">
        <w:t>n</w:t>
      </w:r>
      <w:r w:rsidRPr="001558E1">
        <w:t>on si creino</w:t>
      </w:r>
      <w:r w:rsidR="000A4533">
        <w:t xml:space="preserve"> </w:t>
      </w:r>
      <w:r w:rsidRPr="001558E1">
        <w:t xml:space="preserve">assembramenti durante le operazioni connesse all’espletamento della prova. Inoltre il personale di assistenza e di supporto dovrà provvedere a regolamentare il flusso di accesso all’area concorsuale, assicurando il rispetto della distanza di almeno 1 metro e apposite misure di accesso per le donne in stato di gravidanza, per i candidati diversamente abili e per gli immunodepressi. È obbligatorio il rispetto del distanziamento interpersonale, al quale si potrà derogare esclusivamente per motivi di soccorso e sicurezza. </w:t>
      </w:r>
    </w:p>
    <w:p w:rsidR="00194781" w:rsidRPr="001558E1" w:rsidRDefault="00194781" w:rsidP="00194781">
      <w:pPr>
        <w:ind w:left="284" w:right="140"/>
        <w:jc w:val="both"/>
      </w:pPr>
      <w:r w:rsidRPr="001558E1">
        <w:t>I candidati potranno, accedere all’interno dell’aula, sede di esame, solo uno per volta, nel rispetto delle seguenti misure di prevenzione:</w:t>
      </w:r>
    </w:p>
    <w:p w:rsidR="00194781" w:rsidRPr="001558E1" w:rsidRDefault="00194781" w:rsidP="00194781">
      <w:pPr>
        <w:pStyle w:val="Paragrafoelenco"/>
        <w:numPr>
          <w:ilvl w:val="0"/>
          <w:numId w:val="12"/>
        </w:numPr>
        <w:spacing w:after="160" w:line="259" w:lineRule="auto"/>
        <w:ind w:left="284" w:right="140" w:firstLine="0"/>
        <w:jc w:val="both"/>
      </w:pPr>
      <w:r w:rsidRPr="001558E1">
        <w:t>obbligo di igienizzarsi le mani con il gel contenuto negli appositi dosatori all’ingresso;</w:t>
      </w:r>
    </w:p>
    <w:p w:rsidR="00194781" w:rsidRPr="001558E1" w:rsidRDefault="000A4533" w:rsidP="00194781">
      <w:pPr>
        <w:pStyle w:val="Paragrafoelenco"/>
        <w:numPr>
          <w:ilvl w:val="0"/>
          <w:numId w:val="12"/>
        </w:numPr>
        <w:spacing w:after="160" w:line="259" w:lineRule="auto"/>
        <w:ind w:left="284" w:right="140" w:firstLine="0"/>
        <w:jc w:val="both"/>
      </w:pPr>
      <w:r>
        <w:t xml:space="preserve">obbligo di </w:t>
      </w:r>
      <w:r w:rsidR="00194781" w:rsidRPr="001558E1">
        <w:t xml:space="preserve">indossare correttamente la mascherina chirurgica; </w:t>
      </w:r>
    </w:p>
    <w:p w:rsidR="00194781" w:rsidRPr="001558E1" w:rsidRDefault="00194781" w:rsidP="00194781">
      <w:pPr>
        <w:pStyle w:val="Paragrafoelenco"/>
        <w:numPr>
          <w:ilvl w:val="0"/>
          <w:numId w:val="12"/>
        </w:numPr>
        <w:spacing w:after="160" w:line="259" w:lineRule="auto"/>
        <w:ind w:left="284" w:right="140" w:firstLine="0"/>
        <w:jc w:val="both"/>
      </w:pPr>
      <w:r w:rsidRPr="001558E1">
        <w:t xml:space="preserve">in linea con la disposizione contenuta nell’art. 1, comma 1, lettera a) del DPCM dell’11 giugno </w:t>
      </w:r>
      <w:proofErr w:type="gramStart"/>
      <w:r w:rsidRPr="001558E1">
        <w:t>2020,  misurazione</w:t>
      </w:r>
      <w:proofErr w:type="gramEnd"/>
      <w:r w:rsidRPr="001558E1">
        <w:t xml:space="preserve"> della temperatura corporea. Qualora la temperatura corporea rilevata risulti superiore ai 37, 5 C°, il candidato non potrà accedere all’aula concorsuale. Il personale addetto alla vigilanza dovrà provvedere all’allontanamento del soggetto, accompagnandolo in un’apposita area dedicata all’isolamento del caso sospetto e dovrà</w:t>
      </w:r>
      <w:r w:rsidR="001B1EA8">
        <w:t>,</w:t>
      </w:r>
      <w:r w:rsidRPr="001558E1">
        <w:t xml:space="preserve"> tempestivamente</w:t>
      </w:r>
      <w:r w:rsidR="001B1EA8">
        <w:t>,</w:t>
      </w:r>
      <w:r w:rsidRPr="001558E1">
        <w:t xml:space="preserve"> avvertire le autorità sanitarie competenti e i numeri di emergenza per il </w:t>
      </w:r>
      <w:proofErr w:type="spellStart"/>
      <w:r w:rsidRPr="001558E1">
        <w:t>Covid</w:t>
      </w:r>
      <w:proofErr w:type="spellEnd"/>
      <w:r w:rsidRPr="001558E1">
        <w:t xml:space="preserve"> 19 forniti dalla regione o dal Ministero della salute, nonché le forze dell’ordine in caso di rifiuto.  Il candidato è tenuto, comunque, a informare tempestivamente e responsabilmente i commissari del concorso ed il </w:t>
      </w:r>
      <w:r w:rsidRPr="001558E1">
        <w:lastRenderedPageBreak/>
        <w:t>comitato di vigilanza della presenza di qualsiasi sintomo influenzale, anche durante l’espletamento</w:t>
      </w:r>
      <w:r w:rsidR="001B1EA8">
        <w:t xml:space="preserve"> della</w:t>
      </w:r>
      <w:r w:rsidRPr="001558E1">
        <w:t xml:space="preserve"> prova scritta, avendo cura di rimanere ad adeguata distanza dalle persone presenti. </w:t>
      </w:r>
    </w:p>
    <w:p w:rsidR="00194781" w:rsidRDefault="00194781" w:rsidP="00194781">
      <w:pPr>
        <w:ind w:left="284" w:right="140"/>
        <w:jc w:val="both"/>
      </w:pPr>
      <w:r w:rsidRPr="001558E1">
        <w:t>I candidati ammessi, una volta entrati all’interno dell’aula sede di esame, saranno invitati dal personale di assistenza a raggiungere, opportunamente distanziati, le postazioni di identificazione, ove esibiranno un documento personale di riconoscimento in corso di validità, il codice fiscale</w:t>
      </w:r>
      <w:r>
        <w:t>,</w:t>
      </w:r>
      <w:r w:rsidRPr="001558E1">
        <w:t xml:space="preserve"> la ricevuta di pagamento dei diritti di segretaria, oltreché il modulo di autodichiarazione ai sensi degli art. 46 e 47 del </w:t>
      </w:r>
      <w:proofErr w:type="gramStart"/>
      <w:r w:rsidRPr="001558E1">
        <w:t>D.P.R .</w:t>
      </w:r>
      <w:proofErr w:type="gramEnd"/>
      <w:r w:rsidRPr="001558E1">
        <w:t xml:space="preserve"> n. 445/2000, scaricabile dal link sopraindicato. I candidati utilizzeranno una penna personale di colore blu o nero per la firma del registro d’aula. Successivamente, verranno invitati ad occupare una postazione</w:t>
      </w:r>
      <w:r w:rsidR="00761F24">
        <w:t xml:space="preserve"> informatizzata</w:t>
      </w:r>
      <w:r w:rsidRPr="001558E1">
        <w:t xml:space="preserve">, rispettando la distanza prevista, preventivamente determinata attraverso segnaposto adesivi. Ciascun candidato dovrà portare </w:t>
      </w:r>
      <w:r w:rsidR="00761F24">
        <w:t xml:space="preserve">con sé </w:t>
      </w:r>
      <w:r w:rsidRPr="001558E1">
        <w:t>un sacco contenitore, per deporre all’interno, borse, zaini ed effetti personali, che dovrà essere appoggiato, chiuso, lontano dalle postazioni</w:t>
      </w:r>
      <w:r>
        <w:t>, secondo le istruzioni ricevute in aula</w:t>
      </w:r>
      <w:r w:rsidRPr="001558E1">
        <w:t xml:space="preserve">. Al termine della prova, il personale addetto all’assistenza dovrà provvedere a regolamentare il deflusso dei candidati dall’aula sede di esame, assicurando la distanza interpersonale tra i candidati di almeno 1 metro, utilizzando e garantendo le medesime procedure già espletate all’ingresso.  Il percorso di accesso all’aula sede di esame e di deflusso dalla stessa, dovrà essere ben identificato tramite segnaletica, in modo da garantire file ordinate indicanti il mantenimento della distanza interpersonale necessaria. Dovranno essere garantiti, in ogni caso, flussi di transito ordinati tra il turno mattutino e pomeridiano, ed evitare sovrapposizione in entrata e in uscita. </w:t>
      </w:r>
    </w:p>
    <w:p w:rsidR="00761F24" w:rsidRPr="001558E1" w:rsidRDefault="00761F24" w:rsidP="00194781">
      <w:pPr>
        <w:ind w:left="284" w:right="140"/>
        <w:jc w:val="both"/>
      </w:pPr>
    </w:p>
    <w:p w:rsidR="00194781" w:rsidRPr="001558E1" w:rsidRDefault="00194781" w:rsidP="00194781">
      <w:pPr>
        <w:ind w:left="284" w:right="140"/>
        <w:jc w:val="both"/>
      </w:pPr>
      <w:r w:rsidRPr="001558E1">
        <w:t xml:space="preserve">Le istituzioni scolastiche provvederanno a: </w:t>
      </w:r>
    </w:p>
    <w:p w:rsidR="00194781" w:rsidRPr="001558E1" w:rsidRDefault="00194781" w:rsidP="00194781">
      <w:pPr>
        <w:ind w:left="284" w:right="140"/>
        <w:jc w:val="both"/>
      </w:pPr>
      <w:r w:rsidRPr="001558E1">
        <w:t xml:space="preserve">• assicurare quotidianamente le operazioni di pulizia dell’area concorsuale previste dal rapporto ISS COVID-19, n. 19/2020; </w:t>
      </w:r>
    </w:p>
    <w:p w:rsidR="00194781" w:rsidRPr="001558E1" w:rsidRDefault="00194781" w:rsidP="00194781">
      <w:pPr>
        <w:ind w:left="284" w:right="140"/>
        <w:jc w:val="both"/>
      </w:pPr>
      <w:r>
        <w:t>•</w:t>
      </w:r>
      <w:r w:rsidRPr="001558E1">
        <w:t xml:space="preserve"> garantire adeguata aerazione di tutti i locali, mantenendo costantemente (o il più possibile) aperti gli infissi esterni, anche dei servizi igienici; </w:t>
      </w:r>
    </w:p>
    <w:p w:rsidR="00194781" w:rsidRDefault="00194781" w:rsidP="00194781">
      <w:pPr>
        <w:ind w:left="284" w:right="140"/>
        <w:jc w:val="both"/>
        <w:rPr>
          <w:rStyle w:val="Enfasidelicata"/>
          <w:i w:val="0"/>
        </w:rPr>
      </w:pPr>
      <w:r>
        <w:t xml:space="preserve">• </w:t>
      </w:r>
      <w:r w:rsidRPr="001558E1">
        <w:t>sottoporre a regolare detergenza</w:t>
      </w:r>
      <w:r>
        <w:t xml:space="preserve"> e igienizzazione </w:t>
      </w:r>
      <w:r w:rsidRPr="001558E1">
        <w:t>i locali, gli ambienti, le postazioni dei candidati</w:t>
      </w:r>
      <w:r>
        <w:t xml:space="preserve"> e g</w:t>
      </w:r>
      <w:r w:rsidRPr="001558E1">
        <w:t>li strumenti utilizzati (sedie, banchi, computer, mouse e tastiera), sia prima dello</w:t>
      </w:r>
      <w:r>
        <w:t xml:space="preserve"> </w:t>
      </w:r>
      <w:r w:rsidRPr="001558E1">
        <w:t>svolgimento della prova</w:t>
      </w:r>
      <w:r>
        <w:t>, per ciascun turno, mattutino e pomeridiano, che</w:t>
      </w:r>
      <w:r w:rsidRPr="001558E1">
        <w:t xml:space="preserve"> al termine di o</w:t>
      </w:r>
      <w:r>
        <w:t>gni turno.</w:t>
      </w:r>
    </w:p>
    <w:p w:rsidR="00194781" w:rsidRPr="00BC6FBE" w:rsidRDefault="00194781" w:rsidP="00194781">
      <w:pPr>
        <w:ind w:left="284" w:right="140"/>
      </w:pPr>
    </w:p>
    <w:p w:rsidR="00194781" w:rsidRPr="006F1170" w:rsidRDefault="00194781" w:rsidP="00194781">
      <w:pPr>
        <w:ind w:left="284" w:right="140"/>
        <w:rPr>
          <w:sz w:val="28"/>
          <w:szCs w:val="28"/>
        </w:rPr>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1D2F4D">
      <w:pPr>
        <w:overflowPunct w:val="0"/>
        <w:autoSpaceDE w:val="0"/>
        <w:autoSpaceDN w:val="0"/>
        <w:adjustRightInd w:val="0"/>
        <w:ind w:left="4248" w:firstLine="708"/>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Default="00194781" w:rsidP="00DB326D">
      <w:pPr>
        <w:overflowPunct w:val="0"/>
        <w:autoSpaceDE w:val="0"/>
        <w:autoSpaceDN w:val="0"/>
        <w:adjustRightInd w:val="0"/>
        <w:ind w:left="4248" w:firstLine="708"/>
        <w:contextualSpacing/>
        <w:jc w:val="both"/>
        <w:textAlignment w:val="baseline"/>
      </w:pPr>
    </w:p>
    <w:p w:rsidR="00194781" w:rsidRPr="00761F24" w:rsidRDefault="00194781" w:rsidP="00DB326D">
      <w:pPr>
        <w:contextualSpacing/>
        <w:jc w:val="both"/>
      </w:pPr>
      <w:r w:rsidRPr="00B96DFB">
        <w:t>AUTODICHIARAZIONE RILASCIATA IN OCCASIONE DELLA PARTECIPAZIONE AL</w:t>
      </w:r>
      <w:r>
        <w:t>LA</w:t>
      </w:r>
      <w:r w:rsidRPr="00B96DFB">
        <w:t xml:space="preserve"> </w:t>
      </w:r>
      <w:r>
        <w:t>“</w:t>
      </w:r>
      <w:r w:rsidRPr="00B96DFB">
        <w:t>PROCEDURA STRAORDINARIA, PER TITOLI ED ESAMI, PER L'IMMISSIONE IN RUOLO DI PERSONALE DOCENTE DELLA SCUOLA SECONDARIA DI PRIMO E SECONDO GRADO SU POSTO COMUNE E DI SOSTEGNO”</w:t>
      </w:r>
      <w:r>
        <w:t xml:space="preserve"> </w:t>
      </w:r>
      <w:r w:rsidRPr="00761F24">
        <w:t>(D.D. 23 aprile 2020 n. 510 e D.D. 8 luglio 2020 n. 783).</w:t>
      </w:r>
    </w:p>
    <w:p w:rsidR="00194781" w:rsidRDefault="00194781" w:rsidP="00DB326D">
      <w:pPr>
        <w:contextualSpacing/>
      </w:pPr>
    </w:p>
    <w:p w:rsidR="00194781" w:rsidRDefault="00194781" w:rsidP="00DB326D">
      <w:pPr>
        <w:contextualSpacing/>
        <w:jc w:val="both"/>
      </w:pPr>
      <w:r>
        <w:t xml:space="preserve">Il/la </w:t>
      </w:r>
      <w:r w:rsidRPr="00B96DFB">
        <w:t>Sottoscritto</w:t>
      </w:r>
      <w:r>
        <w:t>/a,</w:t>
      </w:r>
      <w:r w:rsidRPr="00B96DFB">
        <w:t xml:space="preserve">______________________________________________________________ </w:t>
      </w:r>
      <w:r>
        <w:t>n</w:t>
      </w:r>
      <w:r w:rsidRPr="00B96DFB">
        <w:t>ato</w:t>
      </w:r>
      <w:r>
        <w:t>/</w:t>
      </w:r>
      <w:r w:rsidRPr="00B96DFB">
        <w:t>a _________________________________</w:t>
      </w:r>
      <w:r>
        <w:t>(</w:t>
      </w:r>
      <w:r w:rsidRPr="00B96DFB">
        <w:t>______</w:t>
      </w:r>
      <w:r>
        <w:t xml:space="preserve">) </w:t>
      </w:r>
      <w:r w:rsidRPr="00B96DFB">
        <w:t xml:space="preserve"> il _________________________ </w:t>
      </w:r>
      <w:r>
        <w:t>, r</w:t>
      </w:r>
      <w:r w:rsidRPr="00B96DFB">
        <w:t>esidente a _______________________________________________________________</w:t>
      </w:r>
      <w:r>
        <w:t>,</w:t>
      </w:r>
      <w:r w:rsidRPr="00B96DFB">
        <w:t xml:space="preserve"> </w:t>
      </w:r>
      <w:r>
        <w:t>d</w:t>
      </w:r>
      <w:r w:rsidRPr="00B96DFB">
        <w:t xml:space="preserve">ocumento di identità n. _____________________________________________________ </w:t>
      </w:r>
      <w:r>
        <w:t>r</w:t>
      </w:r>
      <w:r w:rsidRPr="00B96DFB">
        <w:t xml:space="preserve">ilasciato da _____________________________________il_________________________ </w:t>
      </w:r>
      <w:r>
        <w:t>,c</w:t>
      </w:r>
      <w:r w:rsidRPr="00B96DFB">
        <w:t>onsapevole delle conseguenze penali previste in caso di dichiarazioni mendaci ai sensi degli artt. 46 e 47 del D.P.R. n. 445/2000:</w:t>
      </w:r>
    </w:p>
    <w:p w:rsidR="00761F24" w:rsidRDefault="00761F24" w:rsidP="00DB326D">
      <w:pPr>
        <w:contextualSpacing/>
        <w:jc w:val="both"/>
      </w:pPr>
    </w:p>
    <w:p w:rsidR="00194781" w:rsidRDefault="00194781" w:rsidP="00DB326D">
      <w:pPr>
        <w:contextualSpacing/>
        <w:jc w:val="center"/>
      </w:pPr>
      <w:r w:rsidRPr="00B96DFB">
        <w:t>DICHIARA SOTTO LA PROPRIA RESPONSABILITÀ</w:t>
      </w:r>
    </w:p>
    <w:p w:rsidR="00194781" w:rsidRDefault="00194781" w:rsidP="00DB326D">
      <w:pPr>
        <w:contextualSpacing/>
        <w:jc w:val="center"/>
      </w:pPr>
    </w:p>
    <w:p w:rsidR="00194781" w:rsidRPr="00BB31E6" w:rsidRDefault="00194781" w:rsidP="00DB326D">
      <w:pPr>
        <w:pStyle w:val="Paragrafoelenco"/>
        <w:numPr>
          <w:ilvl w:val="0"/>
          <w:numId w:val="13"/>
        </w:numPr>
        <w:spacing w:after="160"/>
        <w:jc w:val="both"/>
      </w:pPr>
      <w:r w:rsidRPr="00BB31E6">
        <w:t xml:space="preserve">di aver preso visione delle misure di sicurezza pubblicate dal Ministero dell’Istruzione sul proprio sito web al link </w:t>
      </w:r>
      <w:hyperlink r:id="rId9" w:history="1">
        <w:r w:rsidRPr="00BB31E6">
          <w:rPr>
            <w:rStyle w:val="Collegamentoipertestuale"/>
          </w:rPr>
          <w:t>https://www.miur.gov.it/web/guest/procedura-straordinaria-per-immissione-in-ruolo-scuola-secondaria</w:t>
        </w:r>
      </w:hyperlink>
      <w:r w:rsidR="00761F24">
        <w:rPr>
          <w:rStyle w:val="Collegamentoipertestuale"/>
        </w:rPr>
        <w:t>;</w:t>
      </w:r>
      <w:r w:rsidRPr="00BB31E6">
        <w:t xml:space="preserve"> </w:t>
      </w:r>
    </w:p>
    <w:p w:rsidR="00194781" w:rsidRPr="00BB31E6" w:rsidRDefault="00194781" w:rsidP="00DB326D">
      <w:pPr>
        <w:pStyle w:val="Paragrafoelenco"/>
        <w:numPr>
          <w:ilvl w:val="0"/>
          <w:numId w:val="13"/>
        </w:numPr>
        <w:spacing w:after="160"/>
        <w:jc w:val="both"/>
      </w:pPr>
      <w:r w:rsidRPr="00BB31E6">
        <w:t xml:space="preserve">di non essere soggetto a periodo di quarantena obbligatoria secondo le prescrizioni governative vigenti;  </w:t>
      </w:r>
    </w:p>
    <w:p w:rsidR="00194781" w:rsidRPr="00BB31E6" w:rsidRDefault="00194781" w:rsidP="00DB326D">
      <w:pPr>
        <w:pStyle w:val="Paragrafoelenco"/>
        <w:numPr>
          <w:ilvl w:val="0"/>
          <w:numId w:val="13"/>
        </w:numPr>
        <w:spacing w:after="160"/>
        <w:jc w:val="both"/>
      </w:pPr>
      <w:r w:rsidRPr="00BB31E6">
        <w:t xml:space="preserve">di non essere a conoscenza di essere positivo al COVID – 19;  </w:t>
      </w:r>
    </w:p>
    <w:p w:rsidR="00194781" w:rsidRPr="00BB31E6" w:rsidRDefault="00194781" w:rsidP="00DB326D">
      <w:pPr>
        <w:pStyle w:val="Paragrafoelenco"/>
        <w:numPr>
          <w:ilvl w:val="0"/>
          <w:numId w:val="13"/>
        </w:numPr>
        <w:spacing w:after="160"/>
        <w:jc w:val="both"/>
      </w:pPr>
      <w:r w:rsidRPr="00BB31E6">
        <w:t xml:space="preserve">di non avere o avere avuto sintomi riconducibili al COVID – 19 nei 14 giorni precedenti; </w:t>
      </w:r>
    </w:p>
    <w:p w:rsidR="00194781" w:rsidRPr="00BB31E6" w:rsidRDefault="00194781" w:rsidP="00DB326D">
      <w:pPr>
        <w:pStyle w:val="Paragrafoelenco"/>
        <w:numPr>
          <w:ilvl w:val="0"/>
          <w:numId w:val="13"/>
        </w:numPr>
        <w:spacing w:after="160"/>
        <w:jc w:val="both"/>
      </w:pPr>
      <w:r w:rsidRPr="00BB31E6">
        <w:t xml:space="preserve">di non essere a conoscenza di avere avuto contatti con persone risultate positive al COVID – 19 nei 14 giorni precedenti; </w:t>
      </w:r>
    </w:p>
    <w:p w:rsidR="00194781" w:rsidRPr="00BB31E6" w:rsidRDefault="00194781" w:rsidP="00DB326D">
      <w:pPr>
        <w:pStyle w:val="Paragrafoelenco"/>
        <w:numPr>
          <w:ilvl w:val="0"/>
          <w:numId w:val="13"/>
        </w:numPr>
        <w:spacing w:after="160"/>
        <w:jc w:val="both"/>
      </w:pPr>
      <w:r w:rsidRPr="00BB31E6">
        <w:t xml:space="preserve">di essere consapevole di dover adottare, durante la prova concorsuale, tutte le misure di contenimento necessarie alla prevenzione del contagio da COVID-19; </w:t>
      </w:r>
    </w:p>
    <w:p w:rsidR="00194781" w:rsidRDefault="00194781" w:rsidP="00DB326D">
      <w:pPr>
        <w:contextualSpacing/>
        <w:jc w:val="both"/>
      </w:pPr>
      <w:r w:rsidRPr="00B96DFB">
        <w:t>La presente autodichiarazione viene rilasciata quale misura di prevenzione correlata con l’emergenza pandemica del COVID-19.</w:t>
      </w:r>
    </w:p>
    <w:p w:rsidR="00194781" w:rsidRDefault="00194781" w:rsidP="00DB326D">
      <w:pPr>
        <w:contextualSpacing/>
        <w:jc w:val="both"/>
      </w:pPr>
    </w:p>
    <w:p w:rsidR="00194781" w:rsidRDefault="00194781" w:rsidP="00DB326D">
      <w:pPr>
        <w:contextualSpacing/>
        <w:jc w:val="right"/>
      </w:pPr>
      <w:r w:rsidRPr="00B96DFB">
        <w:t xml:space="preserve"> Firma_____________________________ </w:t>
      </w:r>
    </w:p>
    <w:p w:rsidR="00194781" w:rsidRPr="00B96DFB" w:rsidRDefault="00194781" w:rsidP="00194781">
      <w:pPr>
        <w:spacing w:line="360" w:lineRule="auto"/>
        <w:jc w:val="right"/>
      </w:pPr>
      <w:r w:rsidRPr="00B96DFB">
        <w:t xml:space="preserve">(la firma </w:t>
      </w:r>
      <w:r>
        <w:t>d</w:t>
      </w:r>
      <w:r w:rsidRPr="00B96DFB">
        <w:t>ovrà essere apposta al momento dell’identificazione)</w:t>
      </w:r>
    </w:p>
    <w:p w:rsidR="00194781" w:rsidRDefault="00194781" w:rsidP="001D2F4D">
      <w:pPr>
        <w:overflowPunct w:val="0"/>
        <w:autoSpaceDE w:val="0"/>
        <w:autoSpaceDN w:val="0"/>
        <w:adjustRightInd w:val="0"/>
        <w:ind w:left="4248" w:firstLine="708"/>
        <w:jc w:val="both"/>
        <w:textAlignment w:val="baseline"/>
      </w:pPr>
      <w:bookmarkStart w:id="1" w:name="_GoBack"/>
      <w:bookmarkEnd w:id="1"/>
    </w:p>
    <w:sectPr w:rsidR="00194781" w:rsidSect="000867A0">
      <w:headerReference w:type="default" r:id="rId10"/>
      <w:footerReference w:type="default" r:id="rId11"/>
      <w:pgSz w:w="11907" w:h="16840"/>
      <w:pgMar w:top="2122" w:right="1134" w:bottom="992"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CA" w:rsidRDefault="00845FCA">
      <w:r>
        <w:separator/>
      </w:r>
    </w:p>
  </w:endnote>
  <w:endnote w:type="continuationSeparator" w:id="0">
    <w:p w:rsidR="00845FCA" w:rsidRDefault="0084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5AE" w:rsidRDefault="006476E8" w:rsidP="003835AE">
    <w:pPr>
      <w:pStyle w:val="Pidipagina"/>
      <w:jc w:val="center"/>
      <w:rPr>
        <w:rFonts w:asciiTheme="minorHAnsi" w:hAnsiTheme="minorHAnsi"/>
        <w:sz w:val="16"/>
        <w:szCs w:val="16"/>
      </w:rPr>
    </w:pPr>
    <w:r>
      <w:rPr>
        <w:rFonts w:asciiTheme="minorHAnsi" w:hAnsiTheme="minorHAnsi"/>
        <w:sz w:val="16"/>
        <w:szCs w:val="16"/>
      </w:rPr>
      <w:t>______________________________________________________________________________________________________________</w:t>
    </w:r>
  </w:p>
  <w:p w:rsidR="006476E8" w:rsidRDefault="006476E8" w:rsidP="003835AE">
    <w:pPr>
      <w:pStyle w:val="Pidipagina"/>
      <w:jc w:val="center"/>
      <w:rPr>
        <w:rFonts w:asciiTheme="minorHAnsi" w:hAnsiTheme="minorHAnsi"/>
        <w:sz w:val="16"/>
        <w:szCs w:val="16"/>
      </w:rPr>
    </w:pPr>
  </w:p>
  <w:p w:rsidR="00D96E65" w:rsidRPr="003835AE" w:rsidRDefault="003835AE" w:rsidP="003835AE">
    <w:pPr>
      <w:pStyle w:val="Pidipagina"/>
      <w:jc w:val="center"/>
      <w:rPr>
        <w:rFonts w:asciiTheme="minorHAnsi" w:hAnsiTheme="minorHAnsi"/>
        <w:sz w:val="16"/>
        <w:szCs w:val="16"/>
      </w:rPr>
    </w:pPr>
    <w:r w:rsidRPr="003835AE">
      <w:rPr>
        <w:rFonts w:asciiTheme="minorHAnsi" w:hAnsiTheme="minorHAnsi"/>
        <w:sz w:val="16"/>
        <w:szCs w:val="16"/>
      </w:rPr>
      <w:t xml:space="preserve">Viale Trastevere 76/A – 00153 ROMA – Codice </w:t>
    </w:r>
    <w:proofErr w:type="spellStart"/>
    <w:r w:rsidRPr="003835AE">
      <w:rPr>
        <w:rFonts w:asciiTheme="minorHAnsi" w:hAnsiTheme="minorHAnsi"/>
        <w:sz w:val="16"/>
        <w:szCs w:val="16"/>
      </w:rPr>
      <w:t>Ipa</w:t>
    </w:r>
    <w:proofErr w:type="spellEnd"/>
    <w:r w:rsidRPr="003835AE">
      <w:rPr>
        <w:rFonts w:asciiTheme="minorHAnsi" w:hAnsiTheme="minorHAnsi"/>
        <w:sz w:val="16"/>
        <w:szCs w:val="16"/>
      </w:rPr>
      <w:t xml:space="preserve">: </w:t>
    </w:r>
    <w:proofErr w:type="spellStart"/>
    <w:r w:rsidRPr="003835AE">
      <w:rPr>
        <w:rFonts w:asciiTheme="minorHAnsi" w:hAnsiTheme="minorHAnsi"/>
        <w:sz w:val="16"/>
        <w:szCs w:val="16"/>
      </w:rPr>
      <w:t>m_pi</w:t>
    </w:r>
    <w:proofErr w:type="spellEnd"/>
  </w:p>
  <w:p w:rsidR="003835AE" w:rsidRPr="003835AE" w:rsidRDefault="003835AE" w:rsidP="003835AE">
    <w:pPr>
      <w:pStyle w:val="Pidipagina"/>
      <w:jc w:val="center"/>
      <w:rPr>
        <w:rFonts w:asciiTheme="minorHAnsi" w:hAnsiTheme="minorHAnsi"/>
        <w:sz w:val="16"/>
        <w:szCs w:val="16"/>
        <w:lang w:val="en-US"/>
      </w:rPr>
    </w:pPr>
    <w:r w:rsidRPr="003835AE">
      <w:rPr>
        <w:rFonts w:asciiTheme="minorHAnsi" w:hAnsiTheme="minorHAnsi"/>
        <w:sz w:val="16"/>
        <w:szCs w:val="16"/>
        <w:lang w:val="en-US"/>
      </w:rPr>
      <w:t xml:space="preserve">PEC: </w:t>
    </w:r>
    <w:hyperlink r:id="rId1" w:history="1">
      <w:r w:rsidRPr="003835AE">
        <w:rPr>
          <w:rStyle w:val="Collegamentoipertestuale"/>
          <w:rFonts w:asciiTheme="minorHAnsi" w:hAnsiTheme="minorHAnsi"/>
          <w:sz w:val="16"/>
          <w:szCs w:val="16"/>
          <w:lang w:val="en-US"/>
        </w:rPr>
        <w:t>dgpersonalescuola@postacert.istruzione.it</w:t>
      </w:r>
    </w:hyperlink>
    <w:r w:rsidRPr="003835AE">
      <w:rPr>
        <w:rFonts w:asciiTheme="minorHAnsi" w:hAnsiTheme="minorHAnsi"/>
        <w:sz w:val="16"/>
        <w:szCs w:val="16"/>
        <w:lang w:val="en-US"/>
      </w:rPr>
      <w:t xml:space="preserve"> PEO: </w:t>
    </w:r>
    <w:hyperlink r:id="rId2" w:history="1">
      <w:r w:rsidRPr="003835AE">
        <w:rPr>
          <w:rStyle w:val="Collegamentoipertestuale"/>
          <w:rFonts w:asciiTheme="minorHAnsi" w:hAnsiTheme="minorHAnsi"/>
          <w:sz w:val="16"/>
          <w:szCs w:val="16"/>
          <w:lang w:val="en-US"/>
        </w:rPr>
        <w:t>dgper.segreteria@istruzione.it</w:t>
      </w:r>
    </w:hyperlink>
  </w:p>
  <w:p w:rsidR="003835AE" w:rsidRPr="003835AE" w:rsidRDefault="003835AE" w:rsidP="003835AE">
    <w:pPr>
      <w:pStyle w:val="Pidipagina"/>
      <w:jc w:val="center"/>
      <w:rPr>
        <w:rFonts w:asciiTheme="minorHAnsi" w:hAnsiTheme="minorHAns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CA" w:rsidRDefault="00845FCA">
      <w:r>
        <w:separator/>
      </w:r>
    </w:p>
  </w:footnote>
  <w:footnote w:type="continuationSeparator" w:id="0">
    <w:p w:rsidR="00845FCA" w:rsidRDefault="00845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E81" w:rsidRPr="001F6649" w:rsidRDefault="005678DB" w:rsidP="00087EC2">
    <w:pPr>
      <w:pStyle w:val="Intestazione"/>
      <w:jc w:val="center"/>
    </w:pPr>
    <w:r>
      <w:rPr>
        <w:noProof/>
      </w:rPr>
      <w:drawing>
        <wp:inline distT="0" distB="0" distL="0" distR="0" wp14:anchorId="25E59312" wp14:editId="7347DD45">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277E81" w:rsidRDefault="00277E81" w:rsidP="002A2EF2">
    <w:pPr>
      <w:spacing w:line="560" w:lineRule="exact"/>
      <w:ind w:left="-567" w:right="-567"/>
      <w:jc w:val="center"/>
      <w:rPr>
        <w:rFonts w:ascii="English111 Adagio BT" w:hAnsi="English111 Adagio BT"/>
        <w:sz w:val="52"/>
      </w:rPr>
    </w:pPr>
    <w:r>
      <w:rPr>
        <w:rFonts w:ascii="English111 Adagio BT" w:hAnsi="English111 Adagio BT"/>
        <w:sz w:val="52"/>
      </w:rPr>
      <w:t>Ministero dell’Istruzione</w:t>
    </w:r>
  </w:p>
  <w:p w:rsidR="00FF4386" w:rsidRPr="00FF4386" w:rsidRDefault="00FF4386" w:rsidP="00FF4386">
    <w:pPr>
      <w:pStyle w:val="Intestazione"/>
      <w:spacing w:line="480" w:lineRule="exact"/>
      <w:jc w:val="center"/>
      <w:rPr>
        <w:rFonts w:ascii="English111 Adagio BT" w:hAnsi="English111 Adagio BT"/>
        <w:sz w:val="40"/>
        <w:szCs w:val="40"/>
      </w:rPr>
    </w:pPr>
    <w:r w:rsidRPr="00FF4386">
      <w:rPr>
        <w:rFonts w:ascii="English111 Adagio BT" w:hAnsi="English111 Adagio BT"/>
        <w:sz w:val="40"/>
        <w:szCs w:val="40"/>
      </w:rPr>
      <w:t xml:space="preserve">Dipartimento per il sistema educativo di istruzione e </w:t>
    </w:r>
    <w:r w:rsidR="00F954A7">
      <w:rPr>
        <w:rFonts w:ascii="English111 Adagio BT" w:hAnsi="English111 Adagio BT"/>
        <w:sz w:val="40"/>
        <w:szCs w:val="40"/>
      </w:rPr>
      <w:t xml:space="preserve">di </w:t>
    </w:r>
    <w:r w:rsidRPr="00FF4386">
      <w:rPr>
        <w:rFonts w:ascii="English111 Adagio BT" w:hAnsi="English111 Adagio BT"/>
        <w:sz w:val="40"/>
        <w:szCs w:val="40"/>
      </w:rPr>
      <w:t>formazione</w:t>
    </w:r>
  </w:p>
  <w:p w:rsidR="00E476D1" w:rsidRDefault="00277E81" w:rsidP="00FE1F63">
    <w:pPr>
      <w:pStyle w:val="Intestazione"/>
      <w:spacing w:line="480" w:lineRule="exact"/>
      <w:jc w:val="center"/>
      <w:rPr>
        <w:rFonts w:ascii="English111 Adagio BT" w:hAnsi="English111 Adagio BT"/>
        <w:sz w:val="32"/>
        <w:szCs w:val="32"/>
      </w:rPr>
    </w:pPr>
    <w:r w:rsidRPr="00EE01B8">
      <w:rPr>
        <w:rFonts w:ascii="English111 Adagio BT" w:hAnsi="English111 Adagio BT"/>
        <w:sz w:val="32"/>
      </w:rPr>
      <w:t xml:space="preserve">Direzione generale per il personale </w:t>
    </w:r>
    <w:r>
      <w:rPr>
        <w:rFonts w:ascii="English111 Adagio BT" w:hAnsi="English111 Adagio BT"/>
        <w:sz w:val="32"/>
      </w:rPr>
      <w:t>scolastico</w:t>
    </w:r>
    <w:r w:rsidR="00DC7357">
      <w:rPr>
        <w:rFonts w:ascii="English111 Adagio BT" w:hAnsi="English111 Adagio BT"/>
        <w:sz w:val="32"/>
      </w:rPr>
      <w:t xml:space="preserve"> </w:t>
    </w:r>
  </w:p>
  <w:p w:rsidR="001804EA" w:rsidRPr="000E4365" w:rsidRDefault="001804EA" w:rsidP="001A4695">
    <w:pPr>
      <w:pStyle w:val="Intestazione"/>
      <w:spacing w:line="480" w:lineRule="exact"/>
      <w:jc w:val="center"/>
      <w:rPr>
        <w:rFonts w:ascii="English111 Adagio BT" w:hAnsi="English111 Adagio BT"/>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13FA4C"/>
    <w:multiLevelType w:val="hybridMultilevel"/>
    <w:tmpl w:val="40D4DD0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1F00614"/>
    <w:multiLevelType w:val="multilevel"/>
    <w:tmpl w:val="9BDC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063E2"/>
    <w:multiLevelType w:val="hybridMultilevel"/>
    <w:tmpl w:val="9BF486D4"/>
    <w:lvl w:ilvl="0" w:tplc="E842BF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035DA"/>
    <w:multiLevelType w:val="hybridMultilevel"/>
    <w:tmpl w:val="AA9242D0"/>
    <w:lvl w:ilvl="0" w:tplc="B2A0574E">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D15A5C"/>
    <w:multiLevelType w:val="multilevel"/>
    <w:tmpl w:val="A72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10ECD"/>
    <w:multiLevelType w:val="multilevel"/>
    <w:tmpl w:val="E3E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4E50"/>
    <w:multiLevelType w:val="multilevel"/>
    <w:tmpl w:val="255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B1C64"/>
    <w:multiLevelType w:val="multilevel"/>
    <w:tmpl w:val="D290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1716B"/>
    <w:multiLevelType w:val="hybridMultilevel"/>
    <w:tmpl w:val="C0BC9D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4B055E7"/>
    <w:multiLevelType w:val="hybridMultilevel"/>
    <w:tmpl w:val="A38CAC26"/>
    <w:lvl w:ilvl="0" w:tplc="12A46C42">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877C164"/>
    <w:multiLevelType w:val="hybridMultilevel"/>
    <w:tmpl w:val="7D0B03D8"/>
    <w:lvl w:ilvl="0" w:tplc="FFFFFFFF">
      <w:start w:val="1"/>
      <w:numFmt w:val="bullet"/>
      <w:lvlText w:val="•"/>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541E47FB"/>
    <w:multiLevelType w:val="hybridMultilevel"/>
    <w:tmpl w:val="C62869E6"/>
    <w:lvl w:ilvl="0" w:tplc="0D0CF4A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E5016A"/>
    <w:multiLevelType w:val="hybridMultilevel"/>
    <w:tmpl w:val="EBE66486"/>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15:restartNumberingAfterBreak="0">
    <w:nsid w:val="7EDF7733"/>
    <w:multiLevelType w:val="singleLevel"/>
    <w:tmpl w:val="86B40CC6"/>
    <w:lvl w:ilvl="0">
      <w:start w:val="1"/>
      <w:numFmt w:val="lowerLetter"/>
      <w:lvlText w:val="%1)"/>
      <w:legacy w:legacy="1" w:legacySpace="120" w:legacyIndent="360"/>
      <w:lvlJc w:val="left"/>
      <w:pPr>
        <w:ind w:left="1065" w:hanging="360"/>
      </w:pPr>
    </w:lvl>
  </w:abstractNum>
  <w:num w:numId="1">
    <w:abstractNumId w:val="13"/>
  </w:num>
  <w:num w:numId="2">
    <w:abstractNumId w:val="0"/>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5"/>
  </w:num>
  <w:num w:numId="8">
    <w:abstractNumId w:val="6"/>
  </w:num>
  <w:num w:numId="9">
    <w:abstractNumId w:val="7"/>
  </w:num>
  <w:num w:numId="10">
    <w:abstractNumId w:val="1"/>
  </w:num>
  <w:num w:numId="11">
    <w:abstractNumId w:val="4"/>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DB"/>
    <w:rsid w:val="00006666"/>
    <w:rsid w:val="00007ACF"/>
    <w:rsid w:val="00011EA4"/>
    <w:rsid w:val="00012981"/>
    <w:rsid w:val="0003009B"/>
    <w:rsid w:val="00034A2A"/>
    <w:rsid w:val="0004001D"/>
    <w:rsid w:val="00041B17"/>
    <w:rsid w:val="0005156F"/>
    <w:rsid w:val="000574CF"/>
    <w:rsid w:val="00060BD3"/>
    <w:rsid w:val="00061E28"/>
    <w:rsid w:val="00063A86"/>
    <w:rsid w:val="000666D7"/>
    <w:rsid w:val="00074E5C"/>
    <w:rsid w:val="000867A0"/>
    <w:rsid w:val="00087EC2"/>
    <w:rsid w:val="00093B19"/>
    <w:rsid w:val="000A009D"/>
    <w:rsid w:val="000A4533"/>
    <w:rsid w:val="000A61F7"/>
    <w:rsid w:val="000D2C9F"/>
    <w:rsid w:val="000D3BA2"/>
    <w:rsid w:val="000E4365"/>
    <w:rsid w:val="000F347F"/>
    <w:rsid w:val="000F397F"/>
    <w:rsid w:val="000F5761"/>
    <w:rsid w:val="00104C31"/>
    <w:rsid w:val="00111918"/>
    <w:rsid w:val="0012132B"/>
    <w:rsid w:val="001372C2"/>
    <w:rsid w:val="00140045"/>
    <w:rsid w:val="0015613C"/>
    <w:rsid w:val="001804EA"/>
    <w:rsid w:val="00194781"/>
    <w:rsid w:val="001A1DB8"/>
    <w:rsid w:val="001A2159"/>
    <w:rsid w:val="001A4695"/>
    <w:rsid w:val="001B1627"/>
    <w:rsid w:val="001B1EA8"/>
    <w:rsid w:val="001B3DFD"/>
    <w:rsid w:val="001B4E65"/>
    <w:rsid w:val="001D158A"/>
    <w:rsid w:val="001D2F4D"/>
    <w:rsid w:val="001D5A2B"/>
    <w:rsid w:val="001E7847"/>
    <w:rsid w:val="00217FB8"/>
    <w:rsid w:val="00223E89"/>
    <w:rsid w:val="002362E6"/>
    <w:rsid w:val="00241EE1"/>
    <w:rsid w:val="00244BC2"/>
    <w:rsid w:val="002511B9"/>
    <w:rsid w:val="002615E3"/>
    <w:rsid w:val="0026708C"/>
    <w:rsid w:val="00273875"/>
    <w:rsid w:val="00273D7A"/>
    <w:rsid w:val="00277E81"/>
    <w:rsid w:val="00282F63"/>
    <w:rsid w:val="002A24F6"/>
    <w:rsid w:val="002A2EF2"/>
    <w:rsid w:val="002B7B58"/>
    <w:rsid w:val="002C4494"/>
    <w:rsid w:val="00302718"/>
    <w:rsid w:val="00304337"/>
    <w:rsid w:val="00322CFD"/>
    <w:rsid w:val="00323C33"/>
    <w:rsid w:val="003364CB"/>
    <w:rsid w:val="00344C04"/>
    <w:rsid w:val="0035587C"/>
    <w:rsid w:val="003764FA"/>
    <w:rsid w:val="003835AE"/>
    <w:rsid w:val="003935BC"/>
    <w:rsid w:val="003965C1"/>
    <w:rsid w:val="003A2AFE"/>
    <w:rsid w:val="003B5C54"/>
    <w:rsid w:val="003C277A"/>
    <w:rsid w:val="003D63E5"/>
    <w:rsid w:val="003F1110"/>
    <w:rsid w:val="003F442E"/>
    <w:rsid w:val="004149CE"/>
    <w:rsid w:val="0043398D"/>
    <w:rsid w:val="00436B89"/>
    <w:rsid w:val="004437AF"/>
    <w:rsid w:val="0049366A"/>
    <w:rsid w:val="0049555E"/>
    <w:rsid w:val="004A2DF4"/>
    <w:rsid w:val="004B38DA"/>
    <w:rsid w:val="004B4BF2"/>
    <w:rsid w:val="004C13C0"/>
    <w:rsid w:val="004C478C"/>
    <w:rsid w:val="004C6605"/>
    <w:rsid w:val="004E11B6"/>
    <w:rsid w:val="004E2057"/>
    <w:rsid w:val="00500876"/>
    <w:rsid w:val="00502DA1"/>
    <w:rsid w:val="00523C3A"/>
    <w:rsid w:val="00550CAC"/>
    <w:rsid w:val="00560A5F"/>
    <w:rsid w:val="005678DB"/>
    <w:rsid w:val="005703A9"/>
    <w:rsid w:val="00576DB6"/>
    <w:rsid w:val="005853FB"/>
    <w:rsid w:val="0058598B"/>
    <w:rsid w:val="005967DC"/>
    <w:rsid w:val="005B186F"/>
    <w:rsid w:val="005B63E9"/>
    <w:rsid w:val="005D03EC"/>
    <w:rsid w:val="005D1192"/>
    <w:rsid w:val="0060532A"/>
    <w:rsid w:val="00606CBA"/>
    <w:rsid w:val="006079CC"/>
    <w:rsid w:val="00621AE1"/>
    <w:rsid w:val="006318BE"/>
    <w:rsid w:val="006476E8"/>
    <w:rsid w:val="006775A2"/>
    <w:rsid w:val="006A7DD3"/>
    <w:rsid w:val="006B44D5"/>
    <w:rsid w:val="006B46CA"/>
    <w:rsid w:val="006C47E5"/>
    <w:rsid w:val="006C66BA"/>
    <w:rsid w:val="006E6C57"/>
    <w:rsid w:val="006F22C1"/>
    <w:rsid w:val="006F52E7"/>
    <w:rsid w:val="00701485"/>
    <w:rsid w:val="007109B3"/>
    <w:rsid w:val="00714814"/>
    <w:rsid w:val="0071551E"/>
    <w:rsid w:val="00725C3C"/>
    <w:rsid w:val="007279DE"/>
    <w:rsid w:val="00735873"/>
    <w:rsid w:val="00742D00"/>
    <w:rsid w:val="00761F24"/>
    <w:rsid w:val="0076616D"/>
    <w:rsid w:val="007830E9"/>
    <w:rsid w:val="00797720"/>
    <w:rsid w:val="007A522E"/>
    <w:rsid w:val="007B2A6A"/>
    <w:rsid w:val="007B5392"/>
    <w:rsid w:val="007C3FB1"/>
    <w:rsid w:val="007D1C69"/>
    <w:rsid w:val="007D2684"/>
    <w:rsid w:val="00811BBD"/>
    <w:rsid w:val="008265CA"/>
    <w:rsid w:val="008339FB"/>
    <w:rsid w:val="00837859"/>
    <w:rsid w:val="00841226"/>
    <w:rsid w:val="00845C20"/>
    <w:rsid w:val="00845FCA"/>
    <w:rsid w:val="008543F2"/>
    <w:rsid w:val="00857B30"/>
    <w:rsid w:val="0087182D"/>
    <w:rsid w:val="00872424"/>
    <w:rsid w:val="008813C0"/>
    <w:rsid w:val="0088520E"/>
    <w:rsid w:val="008872D5"/>
    <w:rsid w:val="008B4104"/>
    <w:rsid w:val="008B4564"/>
    <w:rsid w:val="008C2BDD"/>
    <w:rsid w:val="008D28B4"/>
    <w:rsid w:val="008E1EFE"/>
    <w:rsid w:val="008E4665"/>
    <w:rsid w:val="008E72EB"/>
    <w:rsid w:val="008F1424"/>
    <w:rsid w:val="008F286F"/>
    <w:rsid w:val="008F314C"/>
    <w:rsid w:val="008F3A98"/>
    <w:rsid w:val="00906B29"/>
    <w:rsid w:val="0091004E"/>
    <w:rsid w:val="00913C68"/>
    <w:rsid w:val="00921439"/>
    <w:rsid w:val="0092759E"/>
    <w:rsid w:val="00934E4F"/>
    <w:rsid w:val="009452C7"/>
    <w:rsid w:val="00955476"/>
    <w:rsid w:val="00962226"/>
    <w:rsid w:val="0096715E"/>
    <w:rsid w:val="00995DDD"/>
    <w:rsid w:val="009B0467"/>
    <w:rsid w:val="009B384B"/>
    <w:rsid w:val="009B615C"/>
    <w:rsid w:val="009E5104"/>
    <w:rsid w:val="009E5671"/>
    <w:rsid w:val="009E628E"/>
    <w:rsid w:val="009F60C2"/>
    <w:rsid w:val="00A02276"/>
    <w:rsid w:val="00A02CC0"/>
    <w:rsid w:val="00A17874"/>
    <w:rsid w:val="00A25A5D"/>
    <w:rsid w:val="00A445EF"/>
    <w:rsid w:val="00A541F6"/>
    <w:rsid w:val="00A5528F"/>
    <w:rsid w:val="00A56F19"/>
    <w:rsid w:val="00A57FEC"/>
    <w:rsid w:val="00A60F5B"/>
    <w:rsid w:val="00A61B87"/>
    <w:rsid w:val="00A62FB9"/>
    <w:rsid w:val="00A70961"/>
    <w:rsid w:val="00A77174"/>
    <w:rsid w:val="00A80FCE"/>
    <w:rsid w:val="00A8592E"/>
    <w:rsid w:val="00A87F11"/>
    <w:rsid w:val="00A97908"/>
    <w:rsid w:val="00AA0F0D"/>
    <w:rsid w:val="00AA55C2"/>
    <w:rsid w:val="00AB3EDB"/>
    <w:rsid w:val="00AB7908"/>
    <w:rsid w:val="00AC0A11"/>
    <w:rsid w:val="00AC1C32"/>
    <w:rsid w:val="00AD0A3B"/>
    <w:rsid w:val="00AD24C7"/>
    <w:rsid w:val="00AD707D"/>
    <w:rsid w:val="00AD7A7F"/>
    <w:rsid w:val="00AE0ABD"/>
    <w:rsid w:val="00B07CDA"/>
    <w:rsid w:val="00B14C5C"/>
    <w:rsid w:val="00B156CE"/>
    <w:rsid w:val="00B24571"/>
    <w:rsid w:val="00B3301E"/>
    <w:rsid w:val="00B34D40"/>
    <w:rsid w:val="00B3628A"/>
    <w:rsid w:val="00B57CE2"/>
    <w:rsid w:val="00B64256"/>
    <w:rsid w:val="00B7350F"/>
    <w:rsid w:val="00B8658E"/>
    <w:rsid w:val="00BA3EA8"/>
    <w:rsid w:val="00BB7EFE"/>
    <w:rsid w:val="00BD0473"/>
    <w:rsid w:val="00BF625A"/>
    <w:rsid w:val="00C1509E"/>
    <w:rsid w:val="00C201BD"/>
    <w:rsid w:val="00C2691F"/>
    <w:rsid w:val="00C334FA"/>
    <w:rsid w:val="00C3466F"/>
    <w:rsid w:val="00C36240"/>
    <w:rsid w:val="00C37452"/>
    <w:rsid w:val="00C54E82"/>
    <w:rsid w:val="00C750A4"/>
    <w:rsid w:val="00C9784A"/>
    <w:rsid w:val="00CA5261"/>
    <w:rsid w:val="00CA6C16"/>
    <w:rsid w:val="00CC3A15"/>
    <w:rsid w:val="00CD6FDD"/>
    <w:rsid w:val="00CD7013"/>
    <w:rsid w:val="00CE7B6A"/>
    <w:rsid w:val="00CF0D81"/>
    <w:rsid w:val="00CF1DEA"/>
    <w:rsid w:val="00CF7377"/>
    <w:rsid w:val="00D174BE"/>
    <w:rsid w:val="00D177D8"/>
    <w:rsid w:val="00D240F8"/>
    <w:rsid w:val="00D24A4F"/>
    <w:rsid w:val="00D3117A"/>
    <w:rsid w:val="00D441F7"/>
    <w:rsid w:val="00D4773B"/>
    <w:rsid w:val="00D51E9C"/>
    <w:rsid w:val="00D60292"/>
    <w:rsid w:val="00D64049"/>
    <w:rsid w:val="00D72654"/>
    <w:rsid w:val="00D818CE"/>
    <w:rsid w:val="00D90E7D"/>
    <w:rsid w:val="00D9359E"/>
    <w:rsid w:val="00D96E65"/>
    <w:rsid w:val="00DA2B83"/>
    <w:rsid w:val="00DA70D9"/>
    <w:rsid w:val="00DB0FD8"/>
    <w:rsid w:val="00DB326D"/>
    <w:rsid w:val="00DB72B6"/>
    <w:rsid w:val="00DC32EB"/>
    <w:rsid w:val="00DC7357"/>
    <w:rsid w:val="00DC7FB0"/>
    <w:rsid w:val="00DD04F9"/>
    <w:rsid w:val="00DD2F85"/>
    <w:rsid w:val="00DE2709"/>
    <w:rsid w:val="00DE64D4"/>
    <w:rsid w:val="00E15082"/>
    <w:rsid w:val="00E20AB6"/>
    <w:rsid w:val="00E257C8"/>
    <w:rsid w:val="00E35877"/>
    <w:rsid w:val="00E37E3C"/>
    <w:rsid w:val="00E45301"/>
    <w:rsid w:val="00E473DB"/>
    <w:rsid w:val="00E476D1"/>
    <w:rsid w:val="00E53E39"/>
    <w:rsid w:val="00E621F1"/>
    <w:rsid w:val="00E6363A"/>
    <w:rsid w:val="00E64E08"/>
    <w:rsid w:val="00E66A57"/>
    <w:rsid w:val="00E73211"/>
    <w:rsid w:val="00E801A7"/>
    <w:rsid w:val="00E8652C"/>
    <w:rsid w:val="00E9091E"/>
    <w:rsid w:val="00E9374C"/>
    <w:rsid w:val="00E93E80"/>
    <w:rsid w:val="00E94305"/>
    <w:rsid w:val="00E96F2D"/>
    <w:rsid w:val="00EA735B"/>
    <w:rsid w:val="00EA7EBB"/>
    <w:rsid w:val="00EB2AC4"/>
    <w:rsid w:val="00EB66F9"/>
    <w:rsid w:val="00EC00D0"/>
    <w:rsid w:val="00ED1E72"/>
    <w:rsid w:val="00ED1F5C"/>
    <w:rsid w:val="00ED637F"/>
    <w:rsid w:val="00EF6B8F"/>
    <w:rsid w:val="00F01D67"/>
    <w:rsid w:val="00F20462"/>
    <w:rsid w:val="00F273B2"/>
    <w:rsid w:val="00F33794"/>
    <w:rsid w:val="00F3429C"/>
    <w:rsid w:val="00F47FA9"/>
    <w:rsid w:val="00F54533"/>
    <w:rsid w:val="00F70931"/>
    <w:rsid w:val="00F73557"/>
    <w:rsid w:val="00F954A7"/>
    <w:rsid w:val="00F97653"/>
    <w:rsid w:val="00FA475D"/>
    <w:rsid w:val="00FA7D50"/>
    <w:rsid w:val="00FA7F67"/>
    <w:rsid w:val="00FB0154"/>
    <w:rsid w:val="00FB03C9"/>
    <w:rsid w:val="00FB0C93"/>
    <w:rsid w:val="00FC4EEB"/>
    <w:rsid w:val="00FD74B5"/>
    <w:rsid w:val="00FE1F63"/>
    <w:rsid w:val="00FE2872"/>
    <w:rsid w:val="00FE4508"/>
    <w:rsid w:val="00FF438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E16329"/>
  <w15:docId w15:val="{EB069A2F-BA32-4F69-8FEA-08D9A86D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ind w:left="-567" w:right="-567"/>
      <w:jc w:val="center"/>
    </w:pPr>
    <w:rPr>
      <w:sz w:val="48"/>
    </w:rPr>
  </w:style>
  <w:style w:type="paragraph" w:styleId="Corpotesto">
    <w:name w:val="Body Text"/>
    <w:basedOn w:val="Normale"/>
    <w:pPr>
      <w:spacing w:line="360" w:lineRule="auto"/>
      <w:jc w:val="both"/>
    </w:pPr>
    <w:rPr>
      <w:rFonts w:ascii="Arial" w:hAnsi="Arial"/>
      <w:sz w:val="22"/>
    </w:rPr>
  </w:style>
  <w:style w:type="paragraph" w:customStyle="1" w:styleId="Corpodeltesto21">
    <w:name w:val="Corpo del testo 21"/>
    <w:basedOn w:val="Normale"/>
    <w:pPr>
      <w:spacing w:line="360" w:lineRule="auto"/>
      <w:ind w:left="709"/>
      <w:jc w:val="both"/>
    </w:pPr>
    <w:rPr>
      <w:rFonts w:ascii="Arial" w:hAnsi="Arial"/>
      <w:sz w:val="22"/>
    </w:rPr>
  </w:style>
  <w:style w:type="paragraph" w:customStyle="1" w:styleId="Corpodeltesto22">
    <w:name w:val="Corpo del testo 22"/>
    <w:basedOn w:val="Normale"/>
    <w:pPr>
      <w:spacing w:line="360" w:lineRule="auto"/>
      <w:ind w:firstLine="709"/>
      <w:jc w:val="both"/>
    </w:pPr>
    <w:rPr>
      <w:rFonts w:ascii="Arial" w:hAnsi="Arial"/>
      <w:sz w:val="22"/>
    </w:rPr>
  </w:style>
  <w:style w:type="paragraph" w:customStyle="1" w:styleId="Rientrocorpodeltesto21">
    <w:name w:val="Rientro corpo del testo 21"/>
    <w:basedOn w:val="Normale"/>
    <w:pPr>
      <w:spacing w:line="360" w:lineRule="auto"/>
      <w:ind w:left="284"/>
      <w:jc w:val="both"/>
    </w:pPr>
    <w:rPr>
      <w:rFonts w:ascii="Arial" w:hAnsi="Arial"/>
      <w:b/>
      <w:sz w:val="22"/>
      <w:u w:val="single"/>
    </w:rPr>
  </w:style>
  <w:style w:type="paragraph" w:customStyle="1" w:styleId="Rientrocorpodeltesto31">
    <w:name w:val="Rientro corpo del testo 31"/>
    <w:basedOn w:val="Normale"/>
    <w:pPr>
      <w:ind w:left="284"/>
      <w:jc w:val="both"/>
    </w:pPr>
    <w:rPr>
      <w:rFonts w:ascii="Arial" w:hAnsi="Arial"/>
      <w:sz w:val="22"/>
    </w:rPr>
  </w:style>
  <w:style w:type="paragraph" w:styleId="Titolo">
    <w:name w:val="Title"/>
    <w:basedOn w:val="Normale"/>
    <w:qFormat/>
    <w:pPr>
      <w:jc w:val="center"/>
    </w:pPr>
    <w:rPr>
      <w:b/>
      <w:sz w:val="28"/>
      <w:u w:val="single"/>
    </w:rPr>
  </w:style>
  <w:style w:type="paragraph" w:customStyle="1" w:styleId="Corpodeltesto23">
    <w:name w:val="Corpo del testo 23"/>
    <w:basedOn w:val="Normale"/>
    <w:pPr>
      <w:jc w:val="both"/>
    </w:pPr>
    <w:rPr>
      <w:rFonts w:ascii="Book Antiqua" w:hAnsi="Book Antiqua"/>
    </w:rPr>
  </w:style>
  <w:style w:type="paragraph" w:customStyle="1" w:styleId="Corpodeltesto31">
    <w:name w:val="Corpo del testo 31"/>
    <w:basedOn w:val="Normale"/>
    <w:pPr>
      <w:spacing w:line="360" w:lineRule="auto"/>
      <w:jc w:val="both"/>
    </w:pPr>
    <w:rPr>
      <w:rFonts w:ascii="Book Antiqua" w:hAnsi="Book Antiqua"/>
      <w:b/>
    </w:rPr>
  </w:style>
  <w:style w:type="paragraph" w:customStyle="1" w:styleId="Corpodeltesto24">
    <w:name w:val="Corpo del testo 24"/>
    <w:basedOn w:val="Normale"/>
    <w:pPr>
      <w:spacing w:line="360" w:lineRule="auto"/>
      <w:ind w:right="-811"/>
      <w:jc w:val="both"/>
    </w:pPr>
  </w:style>
  <w:style w:type="paragraph" w:styleId="Testofumetto">
    <w:name w:val="Balloon Text"/>
    <w:basedOn w:val="Normale"/>
    <w:semiHidden/>
    <w:rsid w:val="0076616D"/>
    <w:rPr>
      <w:rFonts w:ascii="Tahoma" w:hAnsi="Tahoma" w:cs="Tahoma"/>
      <w:sz w:val="16"/>
      <w:szCs w:val="16"/>
    </w:rPr>
  </w:style>
  <w:style w:type="character" w:styleId="Collegamentoipertestuale">
    <w:name w:val="Hyperlink"/>
    <w:uiPriority w:val="99"/>
    <w:unhideWhenUsed/>
    <w:rsid w:val="0026708C"/>
    <w:rPr>
      <w:rFonts w:ascii="Times New Roman" w:hAnsi="Times New Roman" w:cs="Times New Roman" w:hint="default"/>
      <w:color w:val="0000FF"/>
      <w:u w:val="single"/>
    </w:rPr>
  </w:style>
  <w:style w:type="paragraph" w:styleId="Testonotaapidipagina">
    <w:name w:val="footnote text"/>
    <w:basedOn w:val="Normale"/>
    <w:link w:val="TestonotaapidipaginaCarattere"/>
    <w:uiPriority w:val="99"/>
    <w:unhideWhenUsed/>
    <w:rsid w:val="0026708C"/>
    <w:rPr>
      <w:sz w:val="20"/>
      <w:szCs w:val="20"/>
    </w:rPr>
  </w:style>
  <w:style w:type="character" w:customStyle="1" w:styleId="TestonotaapidipaginaCarattere">
    <w:name w:val="Testo nota a piè di pagina Carattere"/>
    <w:basedOn w:val="Carpredefinitoparagrafo"/>
    <w:link w:val="Testonotaapidipagina"/>
    <w:uiPriority w:val="99"/>
    <w:rsid w:val="0026708C"/>
  </w:style>
  <w:style w:type="paragraph" w:customStyle="1" w:styleId="default">
    <w:name w:val="default"/>
    <w:basedOn w:val="Normale"/>
    <w:uiPriority w:val="99"/>
    <w:rsid w:val="0026708C"/>
    <w:pPr>
      <w:autoSpaceDE w:val="0"/>
      <w:autoSpaceDN w:val="0"/>
    </w:pPr>
    <w:rPr>
      <w:color w:val="000000"/>
    </w:rPr>
  </w:style>
  <w:style w:type="paragraph" w:customStyle="1" w:styleId="cm6">
    <w:name w:val="cm6"/>
    <w:basedOn w:val="Normale"/>
    <w:uiPriority w:val="99"/>
    <w:rsid w:val="0026708C"/>
    <w:pPr>
      <w:autoSpaceDE w:val="0"/>
      <w:autoSpaceDN w:val="0"/>
    </w:pPr>
  </w:style>
  <w:style w:type="paragraph" w:customStyle="1" w:styleId="cm3">
    <w:name w:val="cm3"/>
    <w:basedOn w:val="Normale"/>
    <w:uiPriority w:val="99"/>
    <w:rsid w:val="0026708C"/>
    <w:pPr>
      <w:autoSpaceDE w:val="0"/>
      <w:autoSpaceDN w:val="0"/>
      <w:spacing w:line="273" w:lineRule="atLeast"/>
    </w:pPr>
  </w:style>
  <w:style w:type="character" w:styleId="Rimandonotaapidipagina">
    <w:name w:val="footnote reference"/>
    <w:uiPriority w:val="99"/>
    <w:unhideWhenUsed/>
    <w:rsid w:val="0026708C"/>
    <w:rPr>
      <w:rFonts w:ascii="Times New Roman" w:hAnsi="Times New Roman" w:cs="Times New Roman" w:hint="default"/>
      <w:vertAlign w:val="superscript"/>
    </w:rPr>
  </w:style>
  <w:style w:type="paragraph" w:styleId="Paragrafoelenco">
    <w:name w:val="List Paragraph"/>
    <w:basedOn w:val="Normale"/>
    <w:uiPriority w:val="34"/>
    <w:qFormat/>
    <w:rsid w:val="001804EA"/>
    <w:pPr>
      <w:ind w:left="720"/>
      <w:contextualSpacing/>
    </w:pPr>
  </w:style>
  <w:style w:type="paragraph" w:styleId="PreformattatoHTML">
    <w:name w:val="HTML Preformatted"/>
    <w:basedOn w:val="Normale"/>
    <w:link w:val="PreformattatoHTMLCarattere"/>
    <w:rsid w:val="00A25A5D"/>
    <w:rPr>
      <w:rFonts w:ascii="Consolas" w:hAnsi="Consolas" w:cs="Consolas"/>
      <w:sz w:val="20"/>
      <w:szCs w:val="20"/>
    </w:rPr>
  </w:style>
  <w:style w:type="character" w:customStyle="1" w:styleId="PreformattatoHTMLCarattere">
    <w:name w:val="Preformattato HTML Carattere"/>
    <w:basedOn w:val="Carpredefinitoparagrafo"/>
    <w:link w:val="PreformattatoHTML"/>
    <w:rsid w:val="00A25A5D"/>
    <w:rPr>
      <w:rFonts w:ascii="Consolas" w:hAnsi="Consolas" w:cs="Consolas"/>
    </w:rPr>
  </w:style>
  <w:style w:type="character" w:styleId="Rimandocommento">
    <w:name w:val="annotation reference"/>
    <w:basedOn w:val="Carpredefinitoparagrafo"/>
    <w:uiPriority w:val="99"/>
    <w:rsid w:val="00A70961"/>
    <w:rPr>
      <w:sz w:val="16"/>
      <w:szCs w:val="16"/>
    </w:rPr>
  </w:style>
  <w:style w:type="paragraph" w:styleId="Testocommento">
    <w:name w:val="annotation text"/>
    <w:basedOn w:val="Normale"/>
    <w:link w:val="TestocommentoCarattere"/>
    <w:uiPriority w:val="99"/>
    <w:rsid w:val="00A70961"/>
    <w:rPr>
      <w:sz w:val="20"/>
      <w:szCs w:val="20"/>
    </w:rPr>
  </w:style>
  <w:style w:type="character" w:customStyle="1" w:styleId="TestocommentoCarattere">
    <w:name w:val="Testo commento Carattere"/>
    <w:basedOn w:val="Carpredefinitoparagrafo"/>
    <w:link w:val="Testocommento"/>
    <w:uiPriority w:val="99"/>
    <w:rsid w:val="00A70961"/>
  </w:style>
  <w:style w:type="paragraph" w:styleId="Soggettocommento">
    <w:name w:val="annotation subject"/>
    <w:basedOn w:val="Testocommento"/>
    <w:next w:val="Testocommento"/>
    <w:link w:val="SoggettocommentoCarattere"/>
    <w:rsid w:val="00A70961"/>
    <w:rPr>
      <w:b/>
      <w:bCs/>
    </w:rPr>
  </w:style>
  <w:style w:type="character" w:customStyle="1" w:styleId="SoggettocommentoCarattere">
    <w:name w:val="Soggetto commento Carattere"/>
    <w:basedOn w:val="TestocommentoCarattere"/>
    <w:link w:val="Soggettocommento"/>
    <w:rsid w:val="00A70961"/>
    <w:rPr>
      <w:b/>
      <w:bCs/>
    </w:rPr>
  </w:style>
  <w:style w:type="paragraph" w:styleId="NormaleWeb">
    <w:name w:val="Normal (Web)"/>
    <w:basedOn w:val="Normale"/>
    <w:uiPriority w:val="99"/>
    <w:unhideWhenUsed/>
    <w:rsid w:val="000F5761"/>
    <w:pPr>
      <w:spacing w:before="100" w:beforeAutospacing="1" w:after="100" w:afterAutospacing="1"/>
    </w:pPr>
  </w:style>
  <w:style w:type="character" w:styleId="Enfasigrassetto">
    <w:name w:val="Strong"/>
    <w:basedOn w:val="Carpredefinitoparagrafo"/>
    <w:uiPriority w:val="22"/>
    <w:qFormat/>
    <w:rsid w:val="000F5761"/>
    <w:rPr>
      <w:b/>
      <w:bCs/>
    </w:rPr>
  </w:style>
  <w:style w:type="paragraph" w:customStyle="1" w:styleId="Default0">
    <w:name w:val="Default"/>
    <w:rsid w:val="00074E5C"/>
    <w:pPr>
      <w:autoSpaceDE w:val="0"/>
      <w:autoSpaceDN w:val="0"/>
      <w:adjustRightInd w:val="0"/>
    </w:pPr>
    <w:rPr>
      <w:rFonts w:eastAsiaTheme="minorHAnsi"/>
      <w:color w:val="000000"/>
      <w:sz w:val="24"/>
      <w:szCs w:val="24"/>
      <w:lang w:eastAsia="en-US"/>
    </w:rPr>
  </w:style>
  <w:style w:type="character" w:styleId="Enfasidelicata">
    <w:name w:val="Subtle Emphasis"/>
    <w:basedOn w:val="Carpredefinitoparagrafo"/>
    <w:uiPriority w:val="19"/>
    <w:qFormat/>
    <w:rsid w:val="0019478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9755">
      <w:bodyDiv w:val="1"/>
      <w:marLeft w:val="0"/>
      <w:marRight w:val="0"/>
      <w:marTop w:val="0"/>
      <w:marBottom w:val="0"/>
      <w:divBdr>
        <w:top w:val="none" w:sz="0" w:space="0" w:color="auto"/>
        <w:left w:val="none" w:sz="0" w:space="0" w:color="auto"/>
        <w:bottom w:val="none" w:sz="0" w:space="0" w:color="auto"/>
        <w:right w:val="none" w:sz="0" w:space="0" w:color="auto"/>
      </w:divBdr>
    </w:div>
    <w:div w:id="311639666">
      <w:bodyDiv w:val="1"/>
      <w:marLeft w:val="0"/>
      <w:marRight w:val="0"/>
      <w:marTop w:val="0"/>
      <w:marBottom w:val="0"/>
      <w:divBdr>
        <w:top w:val="none" w:sz="0" w:space="0" w:color="auto"/>
        <w:left w:val="none" w:sz="0" w:space="0" w:color="auto"/>
        <w:bottom w:val="none" w:sz="0" w:space="0" w:color="auto"/>
        <w:right w:val="none" w:sz="0" w:space="0" w:color="auto"/>
      </w:divBdr>
    </w:div>
    <w:div w:id="317805054">
      <w:bodyDiv w:val="1"/>
      <w:marLeft w:val="0"/>
      <w:marRight w:val="0"/>
      <w:marTop w:val="0"/>
      <w:marBottom w:val="0"/>
      <w:divBdr>
        <w:top w:val="none" w:sz="0" w:space="0" w:color="auto"/>
        <w:left w:val="none" w:sz="0" w:space="0" w:color="auto"/>
        <w:bottom w:val="none" w:sz="0" w:space="0" w:color="auto"/>
        <w:right w:val="none" w:sz="0" w:space="0" w:color="auto"/>
      </w:divBdr>
    </w:div>
    <w:div w:id="341930981">
      <w:bodyDiv w:val="1"/>
      <w:marLeft w:val="0"/>
      <w:marRight w:val="0"/>
      <w:marTop w:val="0"/>
      <w:marBottom w:val="0"/>
      <w:divBdr>
        <w:top w:val="none" w:sz="0" w:space="0" w:color="auto"/>
        <w:left w:val="none" w:sz="0" w:space="0" w:color="auto"/>
        <w:bottom w:val="none" w:sz="0" w:space="0" w:color="auto"/>
        <w:right w:val="none" w:sz="0" w:space="0" w:color="auto"/>
      </w:divBdr>
    </w:div>
    <w:div w:id="714742408">
      <w:bodyDiv w:val="1"/>
      <w:marLeft w:val="0"/>
      <w:marRight w:val="0"/>
      <w:marTop w:val="0"/>
      <w:marBottom w:val="0"/>
      <w:divBdr>
        <w:top w:val="none" w:sz="0" w:space="0" w:color="auto"/>
        <w:left w:val="none" w:sz="0" w:space="0" w:color="auto"/>
        <w:bottom w:val="none" w:sz="0" w:space="0" w:color="auto"/>
        <w:right w:val="none" w:sz="0" w:space="0" w:color="auto"/>
      </w:divBdr>
    </w:div>
    <w:div w:id="895552587">
      <w:bodyDiv w:val="1"/>
      <w:marLeft w:val="0"/>
      <w:marRight w:val="0"/>
      <w:marTop w:val="0"/>
      <w:marBottom w:val="0"/>
      <w:divBdr>
        <w:top w:val="none" w:sz="0" w:space="0" w:color="auto"/>
        <w:left w:val="none" w:sz="0" w:space="0" w:color="auto"/>
        <w:bottom w:val="none" w:sz="0" w:space="0" w:color="auto"/>
        <w:right w:val="none" w:sz="0" w:space="0" w:color="auto"/>
      </w:divBdr>
    </w:div>
    <w:div w:id="1160655392">
      <w:bodyDiv w:val="1"/>
      <w:marLeft w:val="0"/>
      <w:marRight w:val="0"/>
      <w:marTop w:val="0"/>
      <w:marBottom w:val="0"/>
      <w:divBdr>
        <w:top w:val="none" w:sz="0" w:space="0" w:color="auto"/>
        <w:left w:val="none" w:sz="0" w:space="0" w:color="auto"/>
        <w:bottom w:val="none" w:sz="0" w:space="0" w:color="auto"/>
        <w:right w:val="none" w:sz="0" w:space="0" w:color="auto"/>
      </w:divBdr>
    </w:div>
    <w:div w:id="1251045230">
      <w:bodyDiv w:val="1"/>
      <w:marLeft w:val="0"/>
      <w:marRight w:val="0"/>
      <w:marTop w:val="0"/>
      <w:marBottom w:val="0"/>
      <w:divBdr>
        <w:top w:val="none" w:sz="0" w:space="0" w:color="auto"/>
        <w:left w:val="none" w:sz="0" w:space="0" w:color="auto"/>
        <w:bottom w:val="none" w:sz="0" w:space="0" w:color="auto"/>
        <w:right w:val="none" w:sz="0" w:space="0" w:color="auto"/>
      </w:divBdr>
    </w:div>
    <w:div w:id="1253930922">
      <w:bodyDiv w:val="1"/>
      <w:marLeft w:val="0"/>
      <w:marRight w:val="0"/>
      <w:marTop w:val="0"/>
      <w:marBottom w:val="0"/>
      <w:divBdr>
        <w:top w:val="none" w:sz="0" w:space="0" w:color="auto"/>
        <w:left w:val="none" w:sz="0" w:space="0" w:color="auto"/>
        <w:bottom w:val="none" w:sz="0" w:space="0" w:color="auto"/>
        <w:right w:val="none" w:sz="0" w:space="0" w:color="auto"/>
      </w:divBdr>
    </w:div>
    <w:div w:id="1340502890">
      <w:bodyDiv w:val="1"/>
      <w:marLeft w:val="0"/>
      <w:marRight w:val="0"/>
      <w:marTop w:val="0"/>
      <w:marBottom w:val="0"/>
      <w:divBdr>
        <w:top w:val="none" w:sz="0" w:space="0" w:color="auto"/>
        <w:left w:val="none" w:sz="0" w:space="0" w:color="auto"/>
        <w:bottom w:val="none" w:sz="0" w:space="0" w:color="auto"/>
        <w:right w:val="none" w:sz="0" w:space="0" w:color="auto"/>
      </w:divBdr>
    </w:div>
    <w:div w:id="1376392379">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560553698">
      <w:bodyDiv w:val="1"/>
      <w:marLeft w:val="0"/>
      <w:marRight w:val="0"/>
      <w:marTop w:val="0"/>
      <w:marBottom w:val="0"/>
      <w:divBdr>
        <w:top w:val="none" w:sz="0" w:space="0" w:color="auto"/>
        <w:left w:val="none" w:sz="0" w:space="0" w:color="auto"/>
        <w:bottom w:val="none" w:sz="0" w:space="0" w:color="auto"/>
        <w:right w:val="none" w:sz="0" w:space="0" w:color="auto"/>
      </w:divBdr>
    </w:div>
    <w:div w:id="1580751178">
      <w:bodyDiv w:val="1"/>
      <w:marLeft w:val="0"/>
      <w:marRight w:val="0"/>
      <w:marTop w:val="0"/>
      <w:marBottom w:val="0"/>
      <w:divBdr>
        <w:top w:val="none" w:sz="0" w:space="0" w:color="auto"/>
        <w:left w:val="none" w:sz="0" w:space="0" w:color="auto"/>
        <w:bottom w:val="none" w:sz="0" w:space="0" w:color="auto"/>
        <w:right w:val="none" w:sz="0" w:space="0" w:color="auto"/>
      </w:divBdr>
    </w:div>
    <w:div w:id="20227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procedura-straordinaria-per-immissione-in-ruolo-scuola-secondaria%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r.gov.it/web/guest/procedura-straordinaria-per-immissione-in-ruolo-scuola-secondaria%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gper.segreteria@istruzione.it" TargetMode="External"/><Relationship Id="rId1" Type="http://schemas.openxmlformats.org/officeDocument/2006/relationships/hyperlink" Target="mailto:dgpersonalescuola@postacer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2283\Documents\Vari\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93B3-1B8C-4F40-918E-E6EA425C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11</Pages>
  <Words>3711</Words>
  <Characters>23061</Characters>
  <Application>Microsoft Office Word</Application>
  <DocSecurity>0</DocSecurity>
  <Lines>192</Lines>
  <Paragraphs>53</Paragraphs>
  <ScaleCrop>false</ScaleCrop>
  <HeadingPairs>
    <vt:vector size="2" baseType="variant">
      <vt:variant>
        <vt:lpstr>Titolo</vt:lpstr>
      </vt:variant>
      <vt:variant>
        <vt:i4>1</vt:i4>
      </vt:variant>
    </vt:vector>
  </HeadingPairs>
  <TitlesOfParts>
    <vt:vector size="1" baseType="lpstr">
      <vt:lpstr>ModelloDOC</vt:lpstr>
    </vt:vector>
  </TitlesOfParts>
  <Company>Ministero Pubblica Istruzione</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ModelloDOC</dc:title>
  <dc:creator>Administrator</dc:creator>
  <cp:lastModifiedBy>Utente</cp:lastModifiedBy>
  <cp:revision>3</cp:revision>
  <cp:lastPrinted>2020-09-24T14:29:00Z</cp:lastPrinted>
  <dcterms:created xsi:type="dcterms:W3CDTF">2020-09-30T10:53:00Z</dcterms:created>
  <dcterms:modified xsi:type="dcterms:W3CDTF">2020-09-30T10:54:00Z</dcterms:modified>
</cp:coreProperties>
</file>