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36" w:rsidRDefault="00D52236" w:rsidP="00D52236">
      <w:pPr>
        <w:autoSpaceDE w:val="0"/>
        <w:autoSpaceDN w:val="0"/>
        <w:spacing w:after="0" w:line="240" w:lineRule="auto"/>
        <w:ind w:left="3402" w:hanging="3402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 wp14:anchorId="64E12967" wp14:editId="2CFE4483">
            <wp:extent cx="3752850" cy="1438275"/>
            <wp:effectExtent l="0" t="0" r="0" b="9525"/>
            <wp:docPr id="1" name="Immagine 1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36" w:rsidRDefault="00D52236" w:rsidP="00D52236">
      <w:pPr>
        <w:pStyle w:val="Intestazione"/>
        <w:tabs>
          <w:tab w:val="clear" w:pos="4819"/>
          <w:tab w:val="left" w:pos="1134"/>
          <w:tab w:val="center" w:pos="673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Ufficio VII - Ambito territoriale per la provincia di Forlì-Cesena e Rimini</w:t>
      </w:r>
    </w:p>
    <w:p w:rsidR="00D52236" w:rsidRDefault="00D52236" w:rsidP="00D52236">
      <w:pPr>
        <w:autoSpaceDE w:val="0"/>
        <w:autoSpaceDN w:val="0"/>
        <w:spacing w:after="0" w:line="240" w:lineRule="auto"/>
        <w:ind w:left="3402" w:hanging="3402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>DISPONIBILITA’ per operazioni di Organico di fatto docenti Liceo Musicale Forlì</w:t>
      </w:r>
    </w:p>
    <w:p w:rsidR="00D52236" w:rsidRDefault="00D52236" w:rsidP="00D52236">
      <w:pPr>
        <w:autoSpaceDE w:val="0"/>
        <w:autoSpaceDN w:val="0"/>
        <w:spacing w:after="0" w:line="240" w:lineRule="auto"/>
        <w:ind w:left="3402" w:hanging="3402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  <w:r w:rsidRPr="00D52236"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>LICEO MUSICALE FORLI’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Storia della musica  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10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Teoria analisi composizione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15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Laboratorio musica d’insieme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13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Tecnologie musicali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10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  <w:r w:rsidRPr="00D52236"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>ESECUZIONE E INTERPRETAZIONE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Chitarra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9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Pianoforte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Canto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17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Percussioni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5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Flauto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3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Violino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18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3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Contrabbasso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12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Violoncello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8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Sassofono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10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Tromba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5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Clarinetto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>14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>Oboe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3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52236" w:rsidRPr="00D52236" w:rsidRDefault="00067A1B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Forlì, 4 agosto 2015</w:t>
      </w:r>
      <w:bookmarkStart w:id="0" w:name="_GoBack"/>
      <w:bookmarkEnd w:id="0"/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IL DIRIGENTE 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</w:pP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</w:t>
      </w:r>
      <w:r w:rsidRPr="00D5223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Giuseppe Pedrielli 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2124" w:firstLine="708"/>
        <w:jc w:val="center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D52236">
        <w:rPr>
          <w:rFonts w:ascii="Calibri" w:eastAsia="Times New Roman" w:hAnsi="Calibri" w:cs="Times New Roman"/>
          <w:b/>
          <w:szCs w:val="24"/>
          <w:lang w:eastAsia="it-IT"/>
        </w:rPr>
        <w:tab/>
      </w:r>
      <w:r w:rsidRPr="00D52236">
        <w:rPr>
          <w:rFonts w:ascii="Calibri" w:eastAsia="Times New Roman" w:hAnsi="Calibri" w:cs="Times New Roman"/>
          <w:b/>
          <w:szCs w:val="24"/>
          <w:lang w:eastAsia="it-IT"/>
        </w:rPr>
        <w:tab/>
        <w:t xml:space="preserve">    </w:t>
      </w:r>
      <w:r w:rsidRPr="00D52236">
        <w:rPr>
          <w:rFonts w:ascii="Calibri" w:eastAsia="Times New Roman" w:hAnsi="Calibri" w:cs="Times New Roman"/>
          <w:sz w:val="18"/>
          <w:szCs w:val="18"/>
          <w:lang w:eastAsia="it-IT"/>
        </w:rPr>
        <w:t>Firma autografa sostitutiva a mezzo stampa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4248" w:firstLine="708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D52236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       ai sensi dell’art.3, comma 2 del </w:t>
      </w:r>
      <w:proofErr w:type="spellStart"/>
      <w:r w:rsidRPr="00D52236">
        <w:rPr>
          <w:rFonts w:ascii="Calibri" w:eastAsia="Times New Roman" w:hAnsi="Calibri" w:cs="Times New Roman"/>
          <w:sz w:val="18"/>
          <w:szCs w:val="18"/>
          <w:lang w:eastAsia="it-IT"/>
        </w:rPr>
        <w:t>D.l.vo</w:t>
      </w:r>
      <w:proofErr w:type="spellEnd"/>
      <w:r w:rsidRPr="00D52236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n. 39/1993</w:t>
      </w:r>
    </w:p>
    <w:p w:rsidR="00D52236" w:rsidRPr="00D52236" w:rsidRDefault="00D52236" w:rsidP="00D52236">
      <w:pPr>
        <w:autoSpaceDE w:val="0"/>
        <w:autoSpaceDN w:val="0"/>
        <w:spacing w:after="0" w:line="240" w:lineRule="auto"/>
        <w:ind w:left="3402" w:hanging="3402"/>
        <w:jc w:val="center"/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</w:pPr>
    </w:p>
    <w:p w:rsidR="008E4AA1" w:rsidRDefault="008E4AA1"/>
    <w:sectPr w:rsidR="008E4A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66" w:rsidRDefault="00B02566">
      <w:pPr>
        <w:spacing w:after="0" w:line="240" w:lineRule="auto"/>
      </w:pPr>
      <w:r>
        <w:separator/>
      </w:r>
    </w:p>
  </w:endnote>
  <w:endnote w:type="continuationSeparator" w:id="0">
    <w:p w:rsidR="00B02566" w:rsidRDefault="00B0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AE" w:rsidRDefault="00D52236" w:rsidP="002574AE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right="-2"/>
      <w:rPr>
        <w:sz w:val="18"/>
        <w:szCs w:val="18"/>
      </w:rPr>
    </w:pPr>
    <w:r>
      <w:rPr>
        <w:sz w:val="18"/>
        <w:szCs w:val="18"/>
      </w:rPr>
      <w:t>Responsabile del procedimento –  istruttoria Luisa Oliva                     Tel. 0543/ 451320         Fax: 0543/370783</w:t>
    </w:r>
  </w:p>
  <w:p w:rsidR="002574AE" w:rsidRDefault="00D52236" w:rsidP="002574AE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right="-2"/>
      <w:rPr>
        <w:sz w:val="18"/>
        <w:szCs w:val="18"/>
      </w:rPr>
    </w:pPr>
    <w:r>
      <w:rPr>
        <w:sz w:val="18"/>
        <w:szCs w:val="18"/>
      </w:rPr>
      <w:t>e-mail:         luisa.oliva.fo@istruzione.it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P.E.C :    </w:t>
    </w:r>
    <w:hyperlink r:id="rId1" w:history="1">
      <w:r>
        <w:rPr>
          <w:rStyle w:val="Collegamentoipertestuale"/>
          <w:rFonts w:cs="Arial"/>
        </w:rPr>
        <w:t>csafo@postacert.istruzione.it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66" w:rsidRDefault="00B02566">
      <w:pPr>
        <w:spacing w:after="0" w:line="240" w:lineRule="auto"/>
      </w:pPr>
      <w:r>
        <w:separator/>
      </w:r>
    </w:p>
  </w:footnote>
  <w:footnote w:type="continuationSeparator" w:id="0">
    <w:p w:rsidR="00B02566" w:rsidRDefault="00B02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8E"/>
    <w:rsid w:val="00067A1B"/>
    <w:rsid w:val="008E4AA1"/>
    <w:rsid w:val="00B02566"/>
    <w:rsid w:val="00D52236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52236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5223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52236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2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5223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52236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52236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5223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52236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2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5223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52236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af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2015-08-04T09:37:00Z</dcterms:created>
  <dcterms:modified xsi:type="dcterms:W3CDTF">2015-08-04T09:44:00Z</dcterms:modified>
</cp:coreProperties>
</file>